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D3" w:rsidRPr="00517737" w:rsidRDefault="00AD1EC1" w:rsidP="0005495E">
      <w:pPr>
        <w:spacing w:after="0" w:line="240" w:lineRule="auto"/>
        <w:jc w:val="center"/>
        <w:rPr>
          <w:rFonts w:ascii="Verdana" w:hAnsi="Verdana"/>
          <w:b/>
          <w:sz w:val="19"/>
          <w:szCs w:val="19"/>
        </w:rPr>
      </w:pPr>
      <w:r w:rsidRPr="00517737">
        <w:rPr>
          <w:rFonts w:ascii="Verdana" w:hAnsi="Verdana"/>
          <w:b/>
          <w:sz w:val="19"/>
          <w:szCs w:val="19"/>
        </w:rPr>
        <w:t>R</w:t>
      </w:r>
      <w:r w:rsidR="0005495E" w:rsidRPr="00517737">
        <w:rPr>
          <w:rFonts w:ascii="Verdana" w:hAnsi="Verdana"/>
          <w:b/>
          <w:sz w:val="19"/>
          <w:szCs w:val="19"/>
        </w:rPr>
        <w:t>egionální sektorov</w:t>
      </w:r>
      <w:r w:rsidRPr="00517737">
        <w:rPr>
          <w:rFonts w:ascii="Verdana" w:hAnsi="Verdana"/>
          <w:b/>
          <w:sz w:val="19"/>
          <w:szCs w:val="19"/>
        </w:rPr>
        <w:t>ou</w:t>
      </w:r>
      <w:r w:rsidR="0005495E" w:rsidRPr="00517737">
        <w:rPr>
          <w:rFonts w:ascii="Verdana" w:hAnsi="Verdana"/>
          <w:b/>
          <w:sz w:val="19"/>
          <w:szCs w:val="19"/>
        </w:rPr>
        <w:t xml:space="preserve"> dohod</w:t>
      </w:r>
      <w:r w:rsidRPr="00517737">
        <w:rPr>
          <w:rFonts w:ascii="Verdana" w:hAnsi="Verdana"/>
          <w:b/>
          <w:sz w:val="19"/>
          <w:szCs w:val="19"/>
        </w:rPr>
        <w:t xml:space="preserve">u pro </w:t>
      </w:r>
      <w:r w:rsidR="00231116" w:rsidRPr="00517737">
        <w:rPr>
          <w:rFonts w:ascii="Verdana" w:hAnsi="Verdana"/>
          <w:b/>
          <w:sz w:val="19"/>
          <w:szCs w:val="19"/>
        </w:rPr>
        <w:t>K</w:t>
      </w:r>
      <w:r w:rsidR="00FE39F7" w:rsidRPr="00517737">
        <w:rPr>
          <w:rFonts w:ascii="Verdana" w:hAnsi="Verdana"/>
          <w:b/>
          <w:sz w:val="19"/>
          <w:szCs w:val="19"/>
        </w:rPr>
        <w:t>raj</w:t>
      </w:r>
      <w:r w:rsidR="0005495E" w:rsidRPr="00517737">
        <w:rPr>
          <w:rFonts w:ascii="Verdana" w:hAnsi="Verdana"/>
          <w:b/>
          <w:sz w:val="19"/>
          <w:szCs w:val="19"/>
        </w:rPr>
        <w:t xml:space="preserve"> </w:t>
      </w:r>
      <w:r w:rsidR="00231116" w:rsidRPr="00517737">
        <w:rPr>
          <w:rFonts w:ascii="Verdana" w:hAnsi="Verdana"/>
          <w:b/>
          <w:sz w:val="19"/>
          <w:szCs w:val="19"/>
        </w:rPr>
        <w:t xml:space="preserve">Vysočina </w:t>
      </w:r>
      <w:r w:rsidR="00324351" w:rsidRPr="00517737">
        <w:rPr>
          <w:rFonts w:ascii="Verdana" w:hAnsi="Verdana"/>
          <w:b/>
          <w:sz w:val="19"/>
          <w:szCs w:val="19"/>
        </w:rPr>
        <w:t xml:space="preserve">v oblasti plastikářského průmyslu </w:t>
      </w:r>
      <w:r w:rsidRPr="00517737">
        <w:rPr>
          <w:rFonts w:ascii="Verdana" w:hAnsi="Verdana"/>
          <w:b/>
          <w:sz w:val="19"/>
          <w:szCs w:val="19"/>
        </w:rPr>
        <w:t xml:space="preserve">podepsal hejtman </w:t>
      </w:r>
      <w:r w:rsidR="00324351" w:rsidRPr="00517737">
        <w:rPr>
          <w:rFonts w:ascii="Verdana" w:hAnsi="Verdana"/>
          <w:b/>
          <w:sz w:val="19"/>
          <w:szCs w:val="19"/>
        </w:rPr>
        <w:t>Jiří Běhounek</w:t>
      </w:r>
    </w:p>
    <w:p w:rsidR="0005495E" w:rsidRPr="00A227B4" w:rsidRDefault="0005495E" w:rsidP="0005495E">
      <w:pPr>
        <w:spacing w:after="0" w:line="240" w:lineRule="auto"/>
        <w:rPr>
          <w:rFonts w:ascii="Verdana" w:hAnsi="Verdana"/>
          <w:sz w:val="8"/>
          <w:szCs w:val="8"/>
        </w:rPr>
      </w:pPr>
    </w:p>
    <w:p w:rsidR="0005495E" w:rsidRPr="00346DD3" w:rsidRDefault="0005495E" w:rsidP="0005495E">
      <w:pPr>
        <w:spacing w:after="0" w:line="240" w:lineRule="auto"/>
        <w:rPr>
          <w:rFonts w:ascii="Verdana" w:hAnsi="Verdana"/>
          <w:sz w:val="12"/>
          <w:szCs w:val="12"/>
        </w:rPr>
      </w:pPr>
    </w:p>
    <w:p w:rsidR="00A6412C" w:rsidRPr="00517737" w:rsidRDefault="00324351" w:rsidP="00E41B6E">
      <w:pPr>
        <w:spacing w:after="0" w:line="240" w:lineRule="auto"/>
        <w:jc w:val="both"/>
        <w:rPr>
          <w:rFonts w:ascii="Verdana" w:hAnsi="Verdana"/>
          <w:sz w:val="16"/>
          <w:szCs w:val="16"/>
        </w:rPr>
      </w:pPr>
      <w:r w:rsidRPr="00517737">
        <w:rPr>
          <w:rFonts w:ascii="Verdana" w:hAnsi="Verdana"/>
          <w:b/>
          <w:sz w:val="16"/>
          <w:szCs w:val="16"/>
        </w:rPr>
        <w:t>Jihlava</w:t>
      </w:r>
      <w:r w:rsidR="0005495E" w:rsidRPr="00517737">
        <w:rPr>
          <w:rFonts w:ascii="Verdana" w:hAnsi="Verdana"/>
          <w:b/>
          <w:sz w:val="16"/>
          <w:szCs w:val="16"/>
        </w:rPr>
        <w:t xml:space="preserve">, </w:t>
      </w:r>
      <w:r w:rsidRPr="00517737">
        <w:rPr>
          <w:rFonts w:ascii="Verdana" w:hAnsi="Verdana"/>
          <w:b/>
          <w:sz w:val="16"/>
          <w:szCs w:val="16"/>
        </w:rPr>
        <w:t>30</w:t>
      </w:r>
      <w:r w:rsidR="0005495E" w:rsidRPr="00517737">
        <w:rPr>
          <w:rFonts w:ascii="Verdana" w:hAnsi="Verdana"/>
          <w:b/>
          <w:sz w:val="16"/>
          <w:szCs w:val="16"/>
        </w:rPr>
        <w:t xml:space="preserve">. </w:t>
      </w:r>
      <w:r w:rsidR="00FE39F7" w:rsidRPr="00517737">
        <w:rPr>
          <w:rFonts w:ascii="Verdana" w:hAnsi="Verdana"/>
          <w:b/>
          <w:sz w:val="16"/>
          <w:szCs w:val="16"/>
        </w:rPr>
        <w:t>června</w:t>
      </w:r>
      <w:r w:rsidR="0005495E" w:rsidRPr="00517737">
        <w:rPr>
          <w:rFonts w:ascii="Verdana" w:hAnsi="Verdana"/>
          <w:b/>
          <w:sz w:val="16"/>
          <w:szCs w:val="16"/>
        </w:rPr>
        <w:t xml:space="preserve"> 2015:</w:t>
      </w:r>
      <w:r w:rsidR="0005495E" w:rsidRPr="00517737">
        <w:rPr>
          <w:rFonts w:ascii="Verdana" w:hAnsi="Verdana"/>
          <w:sz w:val="16"/>
          <w:szCs w:val="16"/>
        </w:rPr>
        <w:t xml:space="preserve"> </w:t>
      </w:r>
      <w:r w:rsidR="00E41B6E" w:rsidRPr="00517737">
        <w:rPr>
          <w:rFonts w:ascii="Verdana" w:hAnsi="Verdana"/>
          <w:sz w:val="16"/>
          <w:szCs w:val="16"/>
        </w:rPr>
        <w:t xml:space="preserve">Dnes podepsal hejtman </w:t>
      </w:r>
      <w:r w:rsidRPr="00517737">
        <w:rPr>
          <w:rFonts w:ascii="Verdana" w:hAnsi="Verdana"/>
          <w:sz w:val="16"/>
          <w:szCs w:val="16"/>
        </w:rPr>
        <w:t>K</w:t>
      </w:r>
      <w:r w:rsidR="00FE39F7" w:rsidRPr="00517737">
        <w:rPr>
          <w:rFonts w:ascii="Verdana" w:hAnsi="Verdana"/>
          <w:sz w:val="16"/>
          <w:szCs w:val="16"/>
        </w:rPr>
        <w:t>raje</w:t>
      </w:r>
      <w:r w:rsidRPr="00517737">
        <w:rPr>
          <w:rFonts w:ascii="Verdana" w:hAnsi="Verdana"/>
          <w:sz w:val="16"/>
          <w:szCs w:val="16"/>
        </w:rPr>
        <w:t xml:space="preserve"> Vysočina Jiří Běhounek</w:t>
      </w:r>
      <w:r w:rsidR="00FE39F7" w:rsidRPr="00517737">
        <w:rPr>
          <w:rFonts w:ascii="Verdana" w:hAnsi="Verdana"/>
          <w:sz w:val="16"/>
          <w:szCs w:val="16"/>
        </w:rPr>
        <w:t xml:space="preserve"> </w:t>
      </w:r>
      <w:r w:rsidR="00E41B6E" w:rsidRPr="00517737">
        <w:rPr>
          <w:rFonts w:ascii="Verdana" w:hAnsi="Verdana"/>
          <w:sz w:val="16"/>
          <w:szCs w:val="16"/>
        </w:rPr>
        <w:t xml:space="preserve">za účasti partnerů z řad </w:t>
      </w:r>
      <w:r w:rsidR="00E9286D" w:rsidRPr="00517737">
        <w:rPr>
          <w:rFonts w:ascii="Verdana" w:hAnsi="Verdana"/>
          <w:sz w:val="16"/>
          <w:szCs w:val="16"/>
        </w:rPr>
        <w:t xml:space="preserve">významných </w:t>
      </w:r>
      <w:r w:rsidR="00E41B6E" w:rsidRPr="00517737">
        <w:rPr>
          <w:rFonts w:ascii="Verdana" w:hAnsi="Verdana"/>
          <w:sz w:val="16"/>
          <w:szCs w:val="16"/>
        </w:rPr>
        <w:t>zaměstnavatelů</w:t>
      </w:r>
      <w:r w:rsidR="00845957" w:rsidRPr="00517737">
        <w:rPr>
          <w:rFonts w:ascii="Verdana" w:hAnsi="Verdana"/>
          <w:sz w:val="16"/>
          <w:szCs w:val="16"/>
        </w:rPr>
        <w:t>, institucí</w:t>
      </w:r>
      <w:r w:rsidR="00E41B6E" w:rsidRPr="00517737">
        <w:rPr>
          <w:rFonts w:ascii="Verdana" w:hAnsi="Verdana"/>
          <w:sz w:val="16"/>
          <w:szCs w:val="16"/>
        </w:rPr>
        <w:t xml:space="preserve"> a škol </w:t>
      </w:r>
      <w:r w:rsidR="00E41B6E" w:rsidRPr="00517737">
        <w:rPr>
          <w:rFonts w:ascii="Verdana" w:hAnsi="Verdana"/>
          <w:b/>
          <w:color w:val="FF0000"/>
          <w:sz w:val="16"/>
          <w:szCs w:val="16"/>
        </w:rPr>
        <w:t xml:space="preserve">Regionální sektorovou dohodu pro </w:t>
      </w:r>
      <w:r w:rsidR="00366759" w:rsidRPr="00517737">
        <w:rPr>
          <w:rFonts w:ascii="Verdana" w:hAnsi="Verdana"/>
          <w:b/>
          <w:color w:val="FF0000"/>
          <w:sz w:val="16"/>
          <w:szCs w:val="16"/>
        </w:rPr>
        <w:t>K</w:t>
      </w:r>
      <w:r w:rsidR="00E41B6E" w:rsidRPr="00517737">
        <w:rPr>
          <w:rFonts w:ascii="Verdana" w:hAnsi="Verdana"/>
          <w:b/>
          <w:color w:val="FF0000"/>
          <w:sz w:val="16"/>
          <w:szCs w:val="16"/>
        </w:rPr>
        <w:t>raj</w:t>
      </w:r>
      <w:r w:rsidR="00FE39F7" w:rsidRPr="00517737">
        <w:rPr>
          <w:rFonts w:ascii="Verdana" w:hAnsi="Verdana"/>
          <w:b/>
          <w:color w:val="FF0000"/>
          <w:sz w:val="16"/>
          <w:szCs w:val="16"/>
        </w:rPr>
        <w:t xml:space="preserve"> </w:t>
      </w:r>
      <w:r w:rsidR="00366759" w:rsidRPr="00517737">
        <w:rPr>
          <w:rFonts w:ascii="Verdana" w:hAnsi="Verdana"/>
          <w:b/>
          <w:color w:val="FF0000"/>
          <w:sz w:val="16"/>
          <w:szCs w:val="16"/>
        </w:rPr>
        <w:t>Vysočina</w:t>
      </w:r>
      <w:r w:rsidR="00366759" w:rsidRPr="00517737">
        <w:rPr>
          <w:rFonts w:ascii="Verdana" w:hAnsi="Verdana"/>
          <w:color w:val="FF0000"/>
          <w:sz w:val="16"/>
          <w:szCs w:val="16"/>
        </w:rPr>
        <w:t xml:space="preserve"> </w:t>
      </w:r>
      <w:r w:rsidR="00366759" w:rsidRPr="00517737">
        <w:rPr>
          <w:rFonts w:ascii="Verdana" w:hAnsi="Verdana"/>
          <w:sz w:val="16"/>
          <w:szCs w:val="16"/>
        </w:rPr>
        <w:t>v </w:t>
      </w:r>
      <w:r w:rsidR="00FE39F7" w:rsidRPr="00517737">
        <w:rPr>
          <w:rFonts w:ascii="Verdana" w:hAnsi="Verdana"/>
          <w:sz w:val="16"/>
          <w:szCs w:val="16"/>
        </w:rPr>
        <w:t>oblast</w:t>
      </w:r>
      <w:r w:rsidR="00366759" w:rsidRPr="00517737">
        <w:rPr>
          <w:rFonts w:ascii="Verdana" w:hAnsi="Verdana"/>
          <w:sz w:val="16"/>
          <w:szCs w:val="16"/>
        </w:rPr>
        <w:t>i plastikářského</w:t>
      </w:r>
      <w:r w:rsidR="00FE39F7" w:rsidRPr="00517737">
        <w:rPr>
          <w:rFonts w:ascii="Verdana" w:hAnsi="Verdana"/>
          <w:sz w:val="16"/>
          <w:szCs w:val="16"/>
        </w:rPr>
        <w:t xml:space="preserve"> průmyslu</w:t>
      </w:r>
      <w:r w:rsidR="00E9286D" w:rsidRPr="00517737">
        <w:rPr>
          <w:rFonts w:ascii="Verdana" w:hAnsi="Verdana"/>
          <w:sz w:val="16"/>
          <w:szCs w:val="16"/>
        </w:rPr>
        <w:t>.</w:t>
      </w:r>
      <w:r w:rsidR="00E41B6E" w:rsidRPr="00517737">
        <w:rPr>
          <w:rFonts w:ascii="Verdana" w:hAnsi="Verdana"/>
          <w:sz w:val="16"/>
          <w:szCs w:val="16"/>
        </w:rPr>
        <w:t xml:space="preserve"> Spolu s ním dohodu </w:t>
      </w:r>
      <w:r w:rsidR="00511DDE" w:rsidRPr="00517737">
        <w:rPr>
          <w:rFonts w:ascii="Verdana" w:hAnsi="Verdana"/>
          <w:sz w:val="16"/>
          <w:szCs w:val="16"/>
        </w:rPr>
        <w:t xml:space="preserve">stvrdili svým </w:t>
      </w:r>
      <w:r w:rsidR="00E41B6E" w:rsidRPr="00517737">
        <w:rPr>
          <w:rFonts w:ascii="Verdana" w:hAnsi="Verdana"/>
          <w:sz w:val="16"/>
          <w:szCs w:val="16"/>
        </w:rPr>
        <w:t xml:space="preserve">podpisem také </w:t>
      </w:r>
      <w:r w:rsidR="00855418" w:rsidRPr="00517737">
        <w:rPr>
          <w:rFonts w:ascii="Verdana" w:hAnsi="Verdana"/>
          <w:sz w:val="16"/>
          <w:szCs w:val="16"/>
        </w:rPr>
        <w:t xml:space="preserve">zástupkyně </w:t>
      </w:r>
      <w:r w:rsidR="00366759" w:rsidRPr="00517737">
        <w:rPr>
          <w:rFonts w:ascii="Verdana" w:hAnsi="Verdana"/>
          <w:sz w:val="16"/>
          <w:szCs w:val="16"/>
        </w:rPr>
        <w:t>ředitel</w:t>
      </w:r>
      <w:r w:rsidR="00855418" w:rsidRPr="00517737">
        <w:rPr>
          <w:rFonts w:ascii="Verdana" w:hAnsi="Verdana"/>
          <w:sz w:val="16"/>
          <w:szCs w:val="16"/>
        </w:rPr>
        <w:t>e</w:t>
      </w:r>
      <w:r w:rsidR="005329E4" w:rsidRPr="00517737">
        <w:rPr>
          <w:rFonts w:ascii="Verdana" w:hAnsi="Verdana"/>
          <w:sz w:val="16"/>
          <w:szCs w:val="16"/>
        </w:rPr>
        <w:t xml:space="preserve"> </w:t>
      </w:r>
      <w:r w:rsidR="00366759" w:rsidRPr="00517737">
        <w:rPr>
          <w:rFonts w:ascii="Verdana" w:hAnsi="Verdana"/>
          <w:sz w:val="16"/>
          <w:szCs w:val="16"/>
        </w:rPr>
        <w:t>K</w:t>
      </w:r>
      <w:r w:rsidR="005329E4" w:rsidRPr="00517737">
        <w:rPr>
          <w:rFonts w:ascii="Verdana" w:hAnsi="Verdana"/>
          <w:sz w:val="16"/>
          <w:szCs w:val="16"/>
        </w:rPr>
        <w:t>rajské pobočky</w:t>
      </w:r>
      <w:r w:rsidR="00FE39F7" w:rsidRPr="00517737">
        <w:rPr>
          <w:rFonts w:ascii="Verdana" w:hAnsi="Verdana"/>
          <w:sz w:val="16"/>
          <w:szCs w:val="16"/>
        </w:rPr>
        <w:t xml:space="preserve"> Úřadu práce ČR </w:t>
      </w:r>
      <w:r w:rsidR="005329E4" w:rsidRPr="00517737">
        <w:rPr>
          <w:rFonts w:ascii="Verdana" w:hAnsi="Verdana"/>
          <w:sz w:val="16"/>
          <w:szCs w:val="16"/>
        </w:rPr>
        <w:t>v </w:t>
      </w:r>
      <w:r w:rsidR="00366759" w:rsidRPr="00517737">
        <w:rPr>
          <w:rFonts w:ascii="Verdana" w:hAnsi="Verdana"/>
          <w:sz w:val="16"/>
          <w:szCs w:val="16"/>
        </w:rPr>
        <w:t>Jihlavě</w:t>
      </w:r>
      <w:r w:rsidR="005329E4" w:rsidRPr="00517737">
        <w:rPr>
          <w:rFonts w:ascii="Verdana" w:hAnsi="Verdana"/>
          <w:sz w:val="16"/>
          <w:szCs w:val="16"/>
        </w:rPr>
        <w:t xml:space="preserve"> </w:t>
      </w:r>
      <w:r w:rsidR="00855418" w:rsidRPr="00517737">
        <w:rPr>
          <w:rFonts w:ascii="Verdana" w:hAnsi="Verdana"/>
          <w:sz w:val="16"/>
          <w:szCs w:val="16"/>
        </w:rPr>
        <w:t>Šárka Kubátová</w:t>
      </w:r>
      <w:r w:rsidR="00366759" w:rsidRPr="00517737">
        <w:rPr>
          <w:rFonts w:ascii="Verdana" w:hAnsi="Verdana"/>
          <w:sz w:val="16"/>
          <w:szCs w:val="16"/>
        </w:rPr>
        <w:t xml:space="preserve">, </w:t>
      </w:r>
      <w:r w:rsidR="002E024C" w:rsidRPr="00517737">
        <w:rPr>
          <w:rFonts w:ascii="Verdana" w:hAnsi="Verdana"/>
          <w:sz w:val="16"/>
          <w:szCs w:val="16"/>
        </w:rPr>
        <w:t>generální ředitelka</w:t>
      </w:r>
      <w:r w:rsidR="00FE39F7" w:rsidRPr="00517737">
        <w:rPr>
          <w:rFonts w:ascii="Verdana" w:hAnsi="Verdana"/>
          <w:sz w:val="16"/>
          <w:szCs w:val="16"/>
        </w:rPr>
        <w:t xml:space="preserve"> </w:t>
      </w:r>
      <w:r w:rsidR="00511DDE" w:rsidRPr="00517737">
        <w:rPr>
          <w:rFonts w:ascii="Verdana" w:hAnsi="Verdana"/>
          <w:sz w:val="16"/>
          <w:szCs w:val="16"/>
        </w:rPr>
        <w:t xml:space="preserve">Svazu průmyslu a dopravy ČR </w:t>
      </w:r>
      <w:r w:rsidR="002E024C" w:rsidRPr="00517737">
        <w:rPr>
          <w:rFonts w:ascii="Verdana" w:hAnsi="Verdana"/>
          <w:sz w:val="16"/>
          <w:szCs w:val="16"/>
        </w:rPr>
        <w:t>Dagmar Kuchtová</w:t>
      </w:r>
      <w:r w:rsidR="00FE39F7" w:rsidRPr="00517737">
        <w:rPr>
          <w:rFonts w:ascii="Verdana" w:hAnsi="Verdana"/>
          <w:sz w:val="16"/>
          <w:szCs w:val="16"/>
        </w:rPr>
        <w:t xml:space="preserve">, </w:t>
      </w:r>
      <w:r w:rsidR="00366759" w:rsidRPr="00517737">
        <w:rPr>
          <w:rFonts w:ascii="Verdana" w:hAnsi="Verdana"/>
          <w:sz w:val="16"/>
          <w:szCs w:val="16"/>
        </w:rPr>
        <w:t>předseda Kr</w:t>
      </w:r>
      <w:r w:rsidR="00037DCD" w:rsidRPr="00517737">
        <w:rPr>
          <w:rFonts w:ascii="Verdana" w:hAnsi="Verdana"/>
          <w:sz w:val="16"/>
          <w:szCs w:val="16"/>
        </w:rPr>
        <w:t xml:space="preserve">ajské hospodářské komory </w:t>
      </w:r>
      <w:r w:rsidR="00366759" w:rsidRPr="00517737">
        <w:rPr>
          <w:rFonts w:ascii="Verdana" w:hAnsi="Verdana"/>
          <w:sz w:val="16"/>
          <w:szCs w:val="16"/>
        </w:rPr>
        <w:t>Kraje Vysočina Jaroslav Huňáček</w:t>
      </w:r>
      <w:r w:rsidR="00FE39F7" w:rsidRPr="00517737">
        <w:rPr>
          <w:rFonts w:ascii="Verdana" w:hAnsi="Verdana"/>
          <w:sz w:val="16"/>
          <w:szCs w:val="16"/>
        </w:rPr>
        <w:t xml:space="preserve">, </w:t>
      </w:r>
      <w:r w:rsidR="00037DCD" w:rsidRPr="00517737">
        <w:rPr>
          <w:rFonts w:ascii="Verdana" w:hAnsi="Verdana"/>
          <w:sz w:val="16"/>
          <w:szCs w:val="16"/>
        </w:rPr>
        <w:t>předseda Regionální rady odborových svazů Č</w:t>
      </w:r>
      <w:r w:rsidR="0086295A" w:rsidRPr="00517737">
        <w:rPr>
          <w:rFonts w:ascii="Verdana" w:hAnsi="Verdana"/>
          <w:sz w:val="16"/>
          <w:szCs w:val="16"/>
        </w:rPr>
        <w:t xml:space="preserve">eskomoravské konfederace odborových svazů </w:t>
      </w:r>
      <w:r w:rsidR="00366759" w:rsidRPr="00517737">
        <w:rPr>
          <w:rFonts w:ascii="Verdana" w:hAnsi="Verdana"/>
          <w:sz w:val="16"/>
          <w:szCs w:val="16"/>
        </w:rPr>
        <w:t>K</w:t>
      </w:r>
      <w:r w:rsidR="00FE39F7" w:rsidRPr="00517737">
        <w:rPr>
          <w:rFonts w:ascii="Verdana" w:hAnsi="Verdana"/>
          <w:sz w:val="16"/>
          <w:szCs w:val="16"/>
        </w:rPr>
        <w:t>raje</w:t>
      </w:r>
      <w:r w:rsidR="00366759" w:rsidRPr="00517737">
        <w:rPr>
          <w:rFonts w:ascii="Verdana" w:hAnsi="Verdana"/>
          <w:sz w:val="16"/>
          <w:szCs w:val="16"/>
        </w:rPr>
        <w:t xml:space="preserve"> Vysočina Čestmír Svoboda</w:t>
      </w:r>
      <w:r w:rsidR="00FE39F7" w:rsidRPr="00517737">
        <w:rPr>
          <w:rFonts w:ascii="Verdana" w:hAnsi="Verdana"/>
          <w:sz w:val="16"/>
          <w:szCs w:val="16"/>
        </w:rPr>
        <w:t xml:space="preserve"> a </w:t>
      </w:r>
      <w:r w:rsidR="00366759" w:rsidRPr="00517737">
        <w:rPr>
          <w:rFonts w:ascii="Verdana" w:hAnsi="Verdana"/>
          <w:sz w:val="16"/>
          <w:szCs w:val="16"/>
        </w:rPr>
        <w:t>pro</w:t>
      </w:r>
      <w:r w:rsidR="00FE39F7" w:rsidRPr="00517737">
        <w:rPr>
          <w:rFonts w:ascii="Verdana" w:hAnsi="Verdana"/>
          <w:sz w:val="16"/>
          <w:szCs w:val="16"/>
        </w:rPr>
        <w:t xml:space="preserve">rektor </w:t>
      </w:r>
      <w:r w:rsidR="00366759" w:rsidRPr="00517737">
        <w:rPr>
          <w:rFonts w:ascii="Verdana" w:hAnsi="Verdana"/>
          <w:sz w:val="16"/>
          <w:szCs w:val="16"/>
        </w:rPr>
        <w:t>Vysoké školy polyte</w:t>
      </w:r>
      <w:r w:rsidR="00FE39F7" w:rsidRPr="00517737">
        <w:rPr>
          <w:rFonts w:ascii="Verdana" w:hAnsi="Verdana"/>
          <w:sz w:val="16"/>
          <w:szCs w:val="16"/>
        </w:rPr>
        <w:t xml:space="preserve">chnické </w:t>
      </w:r>
      <w:r w:rsidR="00366759" w:rsidRPr="00517737">
        <w:rPr>
          <w:rFonts w:ascii="Verdana" w:hAnsi="Verdana"/>
          <w:sz w:val="16"/>
          <w:szCs w:val="16"/>
        </w:rPr>
        <w:t>Jihlava Jan Voráček</w:t>
      </w:r>
      <w:r w:rsidR="00A6412C" w:rsidRPr="00517737">
        <w:rPr>
          <w:rFonts w:ascii="Verdana" w:hAnsi="Verdana"/>
          <w:sz w:val="16"/>
          <w:szCs w:val="16"/>
        </w:rPr>
        <w:t>.</w:t>
      </w:r>
    </w:p>
    <w:p w:rsidR="00275BC3" w:rsidRPr="00517737" w:rsidRDefault="00275BC3" w:rsidP="00E41B6E">
      <w:pPr>
        <w:spacing w:after="0" w:line="240" w:lineRule="auto"/>
        <w:jc w:val="both"/>
        <w:rPr>
          <w:rFonts w:ascii="Verdana" w:hAnsi="Verdana"/>
          <w:sz w:val="10"/>
          <w:szCs w:val="10"/>
        </w:rPr>
      </w:pPr>
    </w:p>
    <w:p w:rsidR="00366759" w:rsidRPr="00517737" w:rsidRDefault="00366759" w:rsidP="00366759">
      <w:pPr>
        <w:spacing w:after="0" w:line="240" w:lineRule="auto"/>
        <w:jc w:val="both"/>
        <w:rPr>
          <w:rFonts w:ascii="Verdana" w:hAnsi="Verdana"/>
          <w:iCs/>
          <w:sz w:val="16"/>
          <w:szCs w:val="16"/>
        </w:rPr>
      </w:pPr>
      <w:r w:rsidRPr="00517737">
        <w:rPr>
          <w:rFonts w:ascii="Verdana" w:hAnsi="Verdana"/>
          <w:iCs/>
          <w:sz w:val="16"/>
          <w:szCs w:val="16"/>
        </w:rPr>
        <w:t xml:space="preserve">Kraj Vysočina je regionem se silným zastoupením oboru strojírenství, především automobilového průmyslu. </w:t>
      </w:r>
      <w:r w:rsidR="00A227B4" w:rsidRPr="00517737">
        <w:rPr>
          <w:rFonts w:ascii="Verdana" w:hAnsi="Verdana"/>
          <w:iCs/>
          <w:sz w:val="16"/>
          <w:szCs w:val="16"/>
        </w:rPr>
        <w:t>S </w:t>
      </w:r>
      <w:r w:rsidRPr="00517737">
        <w:rPr>
          <w:rFonts w:ascii="Verdana" w:hAnsi="Verdana"/>
          <w:iCs/>
          <w:sz w:val="16"/>
          <w:szCs w:val="16"/>
        </w:rPr>
        <w:t xml:space="preserve">rozvojem nových materiálů se v kraji začal rozvíjet také obor plastikářství a momentálně je nejrychleji rostoucím odvětvím. Právě to bylo impulzem pro výběr tohoto oboru pro pilotní zpracování Regionální sektorové dohody pro Kraj Vysočina, jejíž vizí je zajistit užší spolupráci na trhu práce mezi plastikářskými firmami, podniky s nimi kooperujícími a mezi krajskými institucemi zajišťujícími připravenost pracovníků a absolventů technických škol na odbornou práci v plastikářském průmyslu. </w:t>
      </w:r>
    </w:p>
    <w:p w:rsidR="00366759" w:rsidRPr="00517737" w:rsidRDefault="00366759" w:rsidP="00366759">
      <w:pPr>
        <w:spacing w:after="0" w:line="240" w:lineRule="auto"/>
        <w:jc w:val="both"/>
        <w:rPr>
          <w:rFonts w:ascii="Verdana" w:hAnsi="Verdana"/>
          <w:iCs/>
          <w:sz w:val="10"/>
          <w:szCs w:val="10"/>
        </w:rPr>
      </w:pPr>
    </w:p>
    <w:p w:rsidR="00366759" w:rsidRPr="00517737" w:rsidRDefault="00366759" w:rsidP="00366759">
      <w:pPr>
        <w:spacing w:after="0" w:line="240" w:lineRule="auto"/>
        <w:jc w:val="both"/>
        <w:rPr>
          <w:rFonts w:ascii="Verdana" w:hAnsi="Verdana"/>
          <w:iCs/>
          <w:sz w:val="16"/>
          <w:szCs w:val="16"/>
        </w:rPr>
      </w:pPr>
      <w:r w:rsidRPr="00517737">
        <w:rPr>
          <w:rFonts w:ascii="Verdana" w:hAnsi="Verdana"/>
          <w:iCs/>
          <w:sz w:val="16"/>
          <w:szCs w:val="16"/>
        </w:rPr>
        <w:t>Zaměstnavatele z Kraje Vysočina totiž nejvíce trápí nedostatek kvalifikovaných pracovních sil technického směru. Jedná se především o středoškolské a učňovské absolventy technických oborů s dostatečnou praxí či znalostí firemního prostředí, ideálně s jistými pracovními návyky. Ti by měli nahrazovat pracovníky odcházející do důchodu, případně sloužit pro další rozvoj firem. Významným problémem je i kvalita pracovníků. Firmy si stěžují, že musí většinu svých technických pracovníků, jak absolventů, tak i zaměstnanců s praxí, sami doškolovat, což představuje dlouhý a nákladný proces. Tyto problémy mají negativní dopad na ekonomický rozvoj Kraje Vysočina jako celku. Problémy s lidskými zdroji také brzdí rozvoj plastikářských firem. Podniky, které se v tomto odvětví zaměřují na inovace a</w:t>
      </w:r>
      <w:r w:rsidR="00A227B4" w:rsidRPr="00517737">
        <w:rPr>
          <w:rFonts w:ascii="Verdana" w:hAnsi="Verdana"/>
          <w:iCs/>
          <w:sz w:val="16"/>
          <w:szCs w:val="16"/>
        </w:rPr>
        <w:t> </w:t>
      </w:r>
      <w:r w:rsidRPr="00517737">
        <w:rPr>
          <w:rFonts w:ascii="Verdana" w:hAnsi="Verdana"/>
          <w:iCs/>
          <w:sz w:val="16"/>
          <w:szCs w:val="16"/>
        </w:rPr>
        <w:t>zakázky s velkou přidanou hodnotou, deklarují značný potenciál pro růst a další rozvoj. Ten je ovšem podmíněn právě kvalitními pracovníky, proto jsou nakloněni všem aktivitám, jež jim tuto sílu pomohou zajistit.</w:t>
      </w:r>
    </w:p>
    <w:p w:rsidR="00366759" w:rsidRPr="00517737" w:rsidRDefault="00366759" w:rsidP="00366759">
      <w:pPr>
        <w:spacing w:after="0" w:line="240" w:lineRule="auto"/>
        <w:jc w:val="both"/>
        <w:rPr>
          <w:rFonts w:ascii="Verdana" w:hAnsi="Verdana"/>
          <w:iCs/>
          <w:sz w:val="10"/>
          <w:szCs w:val="10"/>
        </w:rPr>
      </w:pPr>
    </w:p>
    <w:p w:rsidR="00366759" w:rsidRPr="00517737" w:rsidRDefault="00366759" w:rsidP="00366759">
      <w:pPr>
        <w:spacing w:after="0" w:line="240" w:lineRule="auto"/>
        <w:jc w:val="both"/>
        <w:rPr>
          <w:rFonts w:ascii="Verdana" w:hAnsi="Verdana"/>
          <w:iCs/>
          <w:sz w:val="16"/>
          <w:szCs w:val="16"/>
        </w:rPr>
      </w:pPr>
      <w:r w:rsidRPr="00517737">
        <w:rPr>
          <w:rFonts w:ascii="Verdana" w:hAnsi="Verdana"/>
          <w:iCs/>
          <w:sz w:val="16"/>
          <w:szCs w:val="16"/>
        </w:rPr>
        <w:t>Proto si aktéři Regionální sektorové dohody pro Kraj Vysočina stanovili několik cílů, k nimž chtějí prostřednictvím konkrétních aktivit dospět. Patří k nim právě uspokojení potřeb zaměstnavatelů po kvalifikovaných, technicky vzdělaných pracovnících v profesích z oblasti zpracování plastů na trhu práce v</w:t>
      </w:r>
      <w:r w:rsidR="00A227B4" w:rsidRPr="00517737">
        <w:rPr>
          <w:rFonts w:ascii="Verdana" w:hAnsi="Verdana"/>
          <w:iCs/>
          <w:sz w:val="16"/>
          <w:szCs w:val="16"/>
        </w:rPr>
        <w:t> </w:t>
      </w:r>
      <w:r w:rsidRPr="00517737">
        <w:rPr>
          <w:rFonts w:ascii="Verdana" w:hAnsi="Verdana"/>
          <w:iCs/>
          <w:sz w:val="16"/>
          <w:szCs w:val="16"/>
        </w:rPr>
        <w:t>Kraji Vysočina, zvýšení kvality, kompetencí a znalostí stávajících pracovníků v oboru plastikářství a</w:t>
      </w:r>
      <w:r w:rsidR="00A227B4" w:rsidRPr="00517737">
        <w:rPr>
          <w:rFonts w:ascii="Verdana" w:hAnsi="Verdana"/>
          <w:iCs/>
          <w:sz w:val="16"/>
          <w:szCs w:val="16"/>
        </w:rPr>
        <w:t> </w:t>
      </w:r>
      <w:r w:rsidRPr="00517737">
        <w:rPr>
          <w:rFonts w:ascii="Verdana" w:hAnsi="Verdana"/>
          <w:iCs/>
          <w:sz w:val="16"/>
          <w:szCs w:val="16"/>
        </w:rPr>
        <w:t xml:space="preserve">nastartování procesů, které zajistí dlouhodobou podporu zvyšování zájmu o profese z oblasti zpracování plastů v kraji. Dohoda již do určité míry navazuje na aktivity firem, které úzce spolupracují a podporují střední technické školy v regionu. Opatření a aktivity zakotvené v dohodě ovšem určují nový jasný směr spolupráce mezi středními školami a podnikatelskými subjekty. Aktéři se však nezaměřují pouze na jakýsi bezprostřední efekt spolupráce, ale chtějí systematicky pracovat i se základními školami a jejich </w:t>
      </w:r>
      <w:r w:rsidR="00A227B4" w:rsidRPr="00517737">
        <w:rPr>
          <w:rFonts w:ascii="Verdana" w:hAnsi="Verdana"/>
          <w:iCs/>
          <w:sz w:val="16"/>
          <w:szCs w:val="16"/>
        </w:rPr>
        <w:t>úkolem</w:t>
      </w:r>
      <w:r w:rsidRPr="00517737">
        <w:rPr>
          <w:rFonts w:ascii="Verdana" w:hAnsi="Verdana"/>
          <w:iCs/>
          <w:sz w:val="16"/>
          <w:szCs w:val="16"/>
        </w:rPr>
        <w:t xml:space="preserve"> je v žácích vzbudit zájem o technické obory. Již zde se totiž vytváří potřebný potenciál kvalifikované pracovní síly pro budoucí potřebu podnikatelských subjektů, proto je velmi cenné, že dohoda tento stupeň zohledňuje. </w:t>
      </w:r>
    </w:p>
    <w:p w:rsidR="00E9286D" w:rsidRPr="00517737" w:rsidRDefault="00E9286D" w:rsidP="00606C3F">
      <w:pPr>
        <w:spacing w:after="0" w:line="240" w:lineRule="auto"/>
        <w:jc w:val="both"/>
        <w:rPr>
          <w:rFonts w:ascii="Verdana" w:hAnsi="Verdana"/>
          <w:sz w:val="10"/>
          <w:szCs w:val="10"/>
        </w:rPr>
      </w:pPr>
    </w:p>
    <w:p w:rsidR="00520DBB" w:rsidRPr="00517737" w:rsidRDefault="005D7857" w:rsidP="00E41B6E">
      <w:pPr>
        <w:spacing w:after="0" w:line="240" w:lineRule="auto"/>
        <w:jc w:val="both"/>
        <w:rPr>
          <w:rFonts w:ascii="Verdana" w:hAnsi="Verdana"/>
          <w:sz w:val="16"/>
          <w:szCs w:val="16"/>
        </w:rPr>
      </w:pPr>
      <w:r w:rsidRPr="00517737">
        <w:rPr>
          <w:rFonts w:ascii="Verdana" w:hAnsi="Verdana"/>
          <w:sz w:val="16"/>
          <w:szCs w:val="16"/>
        </w:rPr>
        <w:t xml:space="preserve">Realizačními </w:t>
      </w:r>
      <w:r w:rsidR="00A635CA" w:rsidRPr="00517737">
        <w:rPr>
          <w:rFonts w:ascii="Verdana" w:hAnsi="Verdana"/>
          <w:sz w:val="16"/>
          <w:szCs w:val="16"/>
        </w:rPr>
        <w:t>p</w:t>
      </w:r>
      <w:r w:rsidR="00520DBB" w:rsidRPr="00517737">
        <w:rPr>
          <w:rFonts w:ascii="Verdana" w:hAnsi="Verdana"/>
          <w:sz w:val="16"/>
          <w:szCs w:val="16"/>
        </w:rPr>
        <w:t>artnery regionální sektorové dohody se</w:t>
      </w:r>
      <w:r w:rsidR="00A635CA" w:rsidRPr="00517737">
        <w:rPr>
          <w:rFonts w:ascii="Verdana" w:hAnsi="Verdana"/>
          <w:sz w:val="16"/>
          <w:szCs w:val="16"/>
        </w:rPr>
        <w:t xml:space="preserve"> vedle Krajského úřadu </w:t>
      </w:r>
      <w:r w:rsidR="00366759" w:rsidRPr="00517737">
        <w:rPr>
          <w:rFonts w:ascii="Verdana" w:hAnsi="Verdana"/>
          <w:sz w:val="16"/>
          <w:szCs w:val="16"/>
        </w:rPr>
        <w:t>K</w:t>
      </w:r>
      <w:r w:rsidR="00A635CA" w:rsidRPr="00517737">
        <w:rPr>
          <w:rFonts w:ascii="Verdana" w:hAnsi="Verdana"/>
          <w:sz w:val="16"/>
          <w:szCs w:val="16"/>
        </w:rPr>
        <w:t>raje</w:t>
      </w:r>
      <w:r w:rsidR="00366759" w:rsidRPr="00517737">
        <w:rPr>
          <w:rFonts w:ascii="Verdana" w:hAnsi="Verdana"/>
          <w:sz w:val="16"/>
          <w:szCs w:val="16"/>
        </w:rPr>
        <w:t xml:space="preserve"> Vysočina</w:t>
      </w:r>
      <w:r w:rsidR="00A635CA" w:rsidRPr="00517737">
        <w:rPr>
          <w:rFonts w:ascii="Verdana" w:hAnsi="Verdana"/>
          <w:sz w:val="16"/>
          <w:szCs w:val="16"/>
        </w:rPr>
        <w:t>, Úřadu prác</w:t>
      </w:r>
      <w:r w:rsidR="00A227B4" w:rsidRPr="00517737">
        <w:rPr>
          <w:rFonts w:ascii="Verdana" w:hAnsi="Verdana"/>
          <w:sz w:val="16"/>
          <w:szCs w:val="16"/>
        </w:rPr>
        <w:t>e </w:t>
      </w:r>
      <w:r w:rsidR="00BA68D2" w:rsidRPr="00517737">
        <w:rPr>
          <w:rFonts w:ascii="Verdana" w:hAnsi="Verdana"/>
          <w:sz w:val="16"/>
          <w:szCs w:val="16"/>
        </w:rPr>
        <w:t>ČR</w:t>
      </w:r>
      <w:r w:rsidR="00A635CA" w:rsidRPr="00517737">
        <w:rPr>
          <w:rFonts w:ascii="Verdana" w:hAnsi="Verdana"/>
          <w:sz w:val="16"/>
          <w:szCs w:val="16"/>
        </w:rPr>
        <w:t>, Svazu průmyslu a dopravy ČR</w:t>
      </w:r>
      <w:r w:rsidRPr="00517737">
        <w:rPr>
          <w:rFonts w:ascii="Verdana" w:hAnsi="Verdana"/>
          <w:sz w:val="16"/>
          <w:szCs w:val="16"/>
        </w:rPr>
        <w:t xml:space="preserve"> a</w:t>
      </w:r>
      <w:r w:rsidR="002E024C" w:rsidRPr="00517737">
        <w:rPr>
          <w:rFonts w:ascii="Verdana" w:hAnsi="Verdana"/>
          <w:sz w:val="16"/>
          <w:szCs w:val="16"/>
        </w:rPr>
        <w:t xml:space="preserve"> </w:t>
      </w:r>
      <w:r w:rsidR="00A635CA" w:rsidRPr="00517737">
        <w:rPr>
          <w:rFonts w:ascii="Verdana" w:hAnsi="Verdana"/>
          <w:sz w:val="16"/>
          <w:szCs w:val="16"/>
        </w:rPr>
        <w:t>Krajské hospodářské komory staly</w:t>
      </w:r>
      <w:r w:rsidR="00520DBB" w:rsidRPr="00517737">
        <w:rPr>
          <w:rFonts w:ascii="Verdana" w:hAnsi="Verdana"/>
          <w:sz w:val="16"/>
          <w:szCs w:val="16"/>
        </w:rPr>
        <w:t xml:space="preserve"> </w:t>
      </w:r>
      <w:r w:rsidRPr="00517737">
        <w:rPr>
          <w:rFonts w:ascii="Verdana" w:hAnsi="Verdana"/>
          <w:sz w:val="16"/>
          <w:szCs w:val="16"/>
        </w:rPr>
        <w:t xml:space="preserve">například </w:t>
      </w:r>
      <w:r w:rsidR="00520DBB" w:rsidRPr="00517737">
        <w:rPr>
          <w:rFonts w:ascii="Verdana" w:hAnsi="Verdana"/>
          <w:sz w:val="16"/>
          <w:szCs w:val="16"/>
        </w:rPr>
        <w:t xml:space="preserve">firmy </w:t>
      </w:r>
      <w:r w:rsidRPr="00517737">
        <w:rPr>
          <w:rFonts w:ascii="Verdana" w:hAnsi="Verdana"/>
          <w:sz w:val="16"/>
          <w:szCs w:val="16"/>
        </w:rPr>
        <w:t>Automotive Lighting, CECHO</w:t>
      </w:r>
      <w:r w:rsidR="00A227B4" w:rsidRPr="00517737">
        <w:rPr>
          <w:rFonts w:ascii="Verdana" w:hAnsi="Verdana"/>
          <w:sz w:val="16"/>
          <w:szCs w:val="16"/>
        </w:rPr>
        <w:t> </w:t>
      </w:r>
      <w:r w:rsidRPr="00517737">
        <w:rPr>
          <w:rFonts w:ascii="Verdana" w:hAnsi="Verdana"/>
          <w:sz w:val="16"/>
          <w:szCs w:val="16"/>
        </w:rPr>
        <w:t xml:space="preserve">– BOHUMIL CEMPÍREK nebo </w:t>
      </w:r>
      <w:r w:rsidRPr="00517737">
        <w:rPr>
          <w:rFonts w:ascii="Verdana" w:hAnsi="Verdana"/>
          <w:bCs/>
          <w:sz w:val="16"/>
          <w:szCs w:val="16"/>
        </w:rPr>
        <w:t>FRAENKISCHE CZ. Nechybí ani zástupci vzdělávacích institucí, k dohodě se přihlásila kupříkladu Střední průmyslová škola v Třebíči.</w:t>
      </w:r>
      <w:r w:rsidR="00A227B4" w:rsidRPr="00517737">
        <w:rPr>
          <w:rFonts w:ascii="Verdana" w:hAnsi="Verdana"/>
          <w:bCs/>
          <w:sz w:val="16"/>
          <w:szCs w:val="16"/>
        </w:rPr>
        <w:t xml:space="preserve"> Sektorová dohoda je ovšem otevřeným dokumentem, k němuž je možné se kdykoliv připojit a přihlásit se k realizaci potřebných opatření. </w:t>
      </w:r>
      <w:r w:rsidRPr="00517737">
        <w:rPr>
          <w:rFonts w:ascii="Verdana" w:hAnsi="Verdana"/>
          <w:bCs/>
          <w:sz w:val="16"/>
          <w:szCs w:val="16"/>
        </w:rPr>
        <w:t xml:space="preserve"> </w:t>
      </w:r>
      <w:r w:rsidR="00E80FFB" w:rsidRPr="00517737">
        <w:rPr>
          <w:rFonts w:ascii="Verdana" w:hAnsi="Verdana"/>
          <w:sz w:val="16"/>
          <w:szCs w:val="16"/>
        </w:rPr>
        <w:t xml:space="preserve"> </w:t>
      </w:r>
      <w:r w:rsidR="00A635CA" w:rsidRPr="00517737">
        <w:rPr>
          <w:rFonts w:ascii="Verdana" w:hAnsi="Verdana"/>
          <w:sz w:val="16"/>
          <w:szCs w:val="16"/>
        </w:rPr>
        <w:t xml:space="preserve"> </w:t>
      </w:r>
    </w:p>
    <w:p w:rsidR="00A635CA" w:rsidRPr="00517737" w:rsidRDefault="00A635CA" w:rsidP="00E41B6E">
      <w:pPr>
        <w:spacing w:after="0" w:line="240" w:lineRule="auto"/>
        <w:jc w:val="both"/>
        <w:rPr>
          <w:rFonts w:ascii="Verdana" w:hAnsi="Verdana"/>
          <w:sz w:val="10"/>
          <w:szCs w:val="10"/>
        </w:rPr>
      </w:pPr>
    </w:p>
    <w:p w:rsidR="008C0A2B" w:rsidRPr="00517737" w:rsidRDefault="00E80FFB" w:rsidP="009A19E2">
      <w:pPr>
        <w:spacing w:after="0" w:line="240" w:lineRule="auto"/>
        <w:jc w:val="both"/>
        <w:rPr>
          <w:rFonts w:ascii="Verdana" w:hAnsi="Verdana"/>
          <w:sz w:val="16"/>
          <w:szCs w:val="16"/>
        </w:rPr>
      </w:pPr>
      <w:r w:rsidRPr="00517737">
        <w:rPr>
          <w:rFonts w:ascii="Verdana" w:hAnsi="Verdana"/>
          <w:sz w:val="16"/>
          <w:szCs w:val="16"/>
        </w:rPr>
        <w:t xml:space="preserve">Hejtman </w:t>
      </w:r>
      <w:r w:rsidR="005D7857" w:rsidRPr="00517737">
        <w:rPr>
          <w:rFonts w:ascii="Verdana" w:hAnsi="Verdana"/>
          <w:sz w:val="16"/>
          <w:szCs w:val="16"/>
        </w:rPr>
        <w:t>Jiří Běhounek</w:t>
      </w:r>
      <w:r w:rsidRPr="00517737">
        <w:rPr>
          <w:rFonts w:ascii="Verdana" w:hAnsi="Verdana"/>
          <w:sz w:val="16"/>
          <w:szCs w:val="16"/>
        </w:rPr>
        <w:t xml:space="preserve"> při příl</w:t>
      </w:r>
      <w:r w:rsidR="00A635CA" w:rsidRPr="00517737">
        <w:rPr>
          <w:rFonts w:ascii="Verdana" w:hAnsi="Verdana"/>
          <w:sz w:val="16"/>
          <w:szCs w:val="16"/>
        </w:rPr>
        <w:t xml:space="preserve">ežitosti podpisu Regionální sektorové dohody pro </w:t>
      </w:r>
      <w:r w:rsidR="005D7857" w:rsidRPr="00517737">
        <w:rPr>
          <w:rFonts w:ascii="Verdana" w:hAnsi="Verdana"/>
          <w:sz w:val="16"/>
          <w:szCs w:val="16"/>
        </w:rPr>
        <w:t>K</w:t>
      </w:r>
      <w:r w:rsidR="00A635CA" w:rsidRPr="00517737">
        <w:rPr>
          <w:rFonts w:ascii="Verdana" w:hAnsi="Verdana"/>
          <w:sz w:val="16"/>
          <w:szCs w:val="16"/>
        </w:rPr>
        <w:t>raj</w:t>
      </w:r>
      <w:r w:rsidR="005D7857" w:rsidRPr="00517737">
        <w:rPr>
          <w:rFonts w:ascii="Verdana" w:hAnsi="Verdana"/>
          <w:sz w:val="16"/>
          <w:szCs w:val="16"/>
        </w:rPr>
        <w:t xml:space="preserve"> Vysočina</w:t>
      </w:r>
      <w:r w:rsidRPr="00517737">
        <w:rPr>
          <w:rFonts w:ascii="Verdana" w:hAnsi="Verdana"/>
          <w:sz w:val="16"/>
          <w:szCs w:val="16"/>
        </w:rPr>
        <w:t xml:space="preserve"> </w:t>
      </w:r>
      <w:r w:rsidR="005D7857" w:rsidRPr="00517737">
        <w:rPr>
          <w:rFonts w:ascii="Verdana" w:hAnsi="Verdana"/>
          <w:sz w:val="16"/>
          <w:szCs w:val="16"/>
        </w:rPr>
        <w:t>v</w:t>
      </w:r>
      <w:r w:rsidR="00A635CA" w:rsidRPr="00517737">
        <w:rPr>
          <w:rFonts w:ascii="Verdana" w:hAnsi="Verdana"/>
          <w:sz w:val="16"/>
          <w:szCs w:val="16"/>
        </w:rPr>
        <w:t> oblast</w:t>
      </w:r>
      <w:r w:rsidR="005D7857" w:rsidRPr="00517737">
        <w:rPr>
          <w:rFonts w:ascii="Verdana" w:hAnsi="Verdana"/>
          <w:sz w:val="16"/>
          <w:szCs w:val="16"/>
        </w:rPr>
        <w:t>i</w:t>
      </w:r>
      <w:r w:rsidRPr="00517737">
        <w:rPr>
          <w:rFonts w:ascii="Verdana" w:hAnsi="Verdana"/>
          <w:sz w:val="16"/>
          <w:szCs w:val="16"/>
        </w:rPr>
        <w:t xml:space="preserve"> </w:t>
      </w:r>
      <w:r w:rsidR="005D7857" w:rsidRPr="00517737">
        <w:rPr>
          <w:rFonts w:ascii="Verdana" w:hAnsi="Verdana"/>
          <w:sz w:val="16"/>
          <w:szCs w:val="16"/>
        </w:rPr>
        <w:t xml:space="preserve">plastikářského </w:t>
      </w:r>
      <w:r w:rsidR="00094C3A" w:rsidRPr="00517737">
        <w:rPr>
          <w:rFonts w:ascii="Verdana" w:hAnsi="Verdana"/>
          <w:sz w:val="16"/>
          <w:szCs w:val="16"/>
        </w:rPr>
        <w:t>průmyslu ocenil spolupráci firem a škol</w:t>
      </w:r>
      <w:r w:rsidR="008C0A2B" w:rsidRPr="00517737">
        <w:rPr>
          <w:rFonts w:ascii="Verdana" w:hAnsi="Verdana"/>
          <w:sz w:val="16"/>
          <w:szCs w:val="16"/>
        </w:rPr>
        <w:t>. „</w:t>
      </w:r>
      <w:r w:rsidR="008C0A2B" w:rsidRPr="00517737">
        <w:rPr>
          <w:rFonts w:ascii="Verdana" w:hAnsi="Verdana"/>
          <w:i/>
          <w:sz w:val="16"/>
          <w:szCs w:val="16"/>
        </w:rPr>
        <w:t>Nejdůležitější není podpis tohoto dokumentu, podstatné je, abychom začali stanovené aktivity naplňovat. Tato dohoda dává obrovský prostor firmám k doplnění personálního obsazení specifických oborů. Stejná příležitost se naskytla i našim technickým centrům – dvě už oborové zaměření Plastikář ve třetích ročnících nabízí, další dvě střední školy jsou připraveny nabídku vzdělávání o nové oborové zaměření rozšířit</w:t>
      </w:r>
      <w:r w:rsidR="00AD1EC1" w:rsidRPr="00517737">
        <w:rPr>
          <w:rFonts w:ascii="Verdana" w:hAnsi="Verdana"/>
          <w:i/>
          <w:sz w:val="16"/>
          <w:szCs w:val="16"/>
        </w:rPr>
        <w:t>,“</w:t>
      </w:r>
      <w:r w:rsidR="00AD1EC1" w:rsidRPr="00517737">
        <w:rPr>
          <w:rFonts w:ascii="Verdana" w:hAnsi="Verdana"/>
          <w:sz w:val="16"/>
          <w:szCs w:val="16"/>
        </w:rPr>
        <w:t xml:space="preserve"> dopln</w:t>
      </w:r>
      <w:r w:rsidR="00A635CA" w:rsidRPr="00517737">
        <w:rPr>
          <w:rFonts w:ascii="Verdana" w:hAnsi="Verdana"/>
          <w:sz w:val="16"/>
          <w:szCs w:val="16"/>
        </w:rPr>
        <w:t xml:space="preserve">il. </w:t>
      </w:r>
    </w:p>
    <w:p w:rsidR="008C0A2B" w:rsidRPr="00517737" w:rsidRDefault="008C0A2B" w:rsidP="009A19E2">
      <w:pPr>
        <w:spacing w:after="0" w:line="240" w:lineRule="auto"/>
        <w:jc w:val="both"/>
        <w:rPr>
          <w:rFonts w:ascii="Verdana" w:hAnsi="Verdana"/>
          <w:sz w:val="10"/>
          <w:szCs w:val="10"/>
        </w:rPr>
      </w:pPr>
    </w:p>
    <w:p w:rsidR="00517737" w:rsidRDefault="005D7857" w:rsidP="009A19E2">
      <w:pPr>
        <w:spacing w:after="0" w:line="240" w:lineRule="auto"/>
        <w:jc w:val="both"/>
        <w:rPr>
          <w:rFonts w:ascii="Verdana" w:hAnsi="Verdana"/>
          <w:i/>
          <w:sz w:val="16"/>
          <w:szCs w:val="16"/>
        </w:rPr>
      </w:pPr>
      <w:r w:rsidRPr="00517737">
        <w:rPr>
          <w:rFonts w:ascii="Verdana" w:hAnsi="Verdana"/>
          <w:sz w:val="16"/>
          <w:szCs w:val="16"/>
        </w:rPr>
        <w:t xml:space="preserve">Jarmila Modrá </w:t>
      </w:r>
      <w:r w:rsidR="00A635CA" w:rsidRPr="00517737">
        <w:rPr>
          <w:rFonts w:ascii="Verdana" w:hAnsi="Verdana"/>
          <w:sz w:val="16"/>
          <w:szCs w:val="16"/>
        </w:rPr>
        <w:t>ze Svazu průmyslu a</w:t>
      </w:r>
      <w:r w:rsidR="00A227B4" w:rsidRPr="00517737">
        <w:rPr>
          <w:rFonts w:ascii="Verdana" w:hAnsi="Verdana"/>
          <w:sz w:val="16"/>
          <w:szCs w:val="16"/>
        </w:rPr>
        <w:t> </w:t>
      </w:r>
      <w:r w:rsidR="00A635CA" w:rsidRPr="00517737">
        <w:rPr>
          <w:rFonts w:ascii="Verdana" w:hAnsi="Verdana"/>
          <w:sz w:val="16"/>
          <w:szCs w:val="16"/>
        </w:rPr>
        <w:t>dopravy ČR</w:t>
      </w:r>
      <w:r w:rsidR="002E024C" w:rsidRPr="00517737">
        <w:rPr>
          <w:rFonts w:ascii="Verdana" w:hAnsi="Verdana"/>
          <w:sz w:val="16"/>
          <w:szCs w:val="16"/>
        </w:rPr>
        <w:t xml:space="preserve"> </w:t>
      </w:r>
      <w:r w:rsidR="00A635CA" w:rsidRPr="00517737">
        <w:rPr>
          <w:rFonts w:ascii="Verdana" w:hAnsi="Verdana"/>
          <w:sz w:val="16"/>
          <w:szCs w:val="16"/>
        </w:rPr>
        <w:t>dodal</w:t>
      </w:r>
      <w:r w:rsidR="002E024C" w:rsidRPr="00517737">
        <w:rPr>
          <w:rFonts w:ascii="Verdana" w:hAnsi="Verdana"/>
          <w:sz w:val="16"/>
          <w:szCs w:val="16"/>
        </w:rPr>
        <w:t>a</w:t>
      </w:r>
      <w:r w:rsidR="00A635CA" w:rsidRPr="00517737">
        <w:rPr>
          <w:rFonts w:ascii="Verdana" w:hAnsi="Verdana"/>
          <w:sz w:val="16"/>
          <w:szCs w:val="16"/>
        </w:rPr>
        <w:t xml:space="preserve">, že </w:t>
      </w:r>
      <w:r w:rsidR="00845957" w:rsidRPr="00517737">
        <w:rPr>
          <w:rFonts w:ascii="Verdana" w:hAnsi="Verdana"/>
          <w:sz w:val="16"/>
          <w:szCs w:val="16"/>
        </w:rPr>
        <w:t>o nepříznivé situaci na trhu práce a</w:t>
      </w:r>
      <w:r w:rsidR="0086295A" w:rsidRPr="00517737">
        <w:rPr>
          <w:rFonts w:ascii="Verdana" w:hAnsi="Verdana"/>
          <w:sz w:val="16"/>
          <w:szCs w:val="16"/>
        </w:rPr>
        <w:t> </w:t>
      </w:r>
      <w:r w:rsidR="00845957" w:rsidRPr="00517737">
        <w:rPr>
          <w:rFonts w:ascii="Verdana" w:hAnsi="Verdana"/>
          <w:sz w:val="16"/>
          <w:szCs w:val="16"/>
        </w:rPr>
        <w:t xml:space="preserve">nedostatku kvalifikovaných pracovníků se mluví již dlouhou dobu, </w:t>
      </w:r>
      <w:r w:rsidR="0086295A" w:rsidRPr="00517737">
        <w:rPr>
          <w:rFonts w:ascii="Verdana" w:hAnsi="Verdana"/>
          <w:sz w:val="16"/>
          <w:szCs w:val="16"/>
        </w:rPr>
        <w:t xml:space="preserve">aktéři </w:t>
      </w:r>
      <w:r w:rsidR="00845957" w:rsidRPr="00517737">
        <w:rPr>
          <w:rFonts w:ascii="Verdana" w:hAnsi="Verdana"/>
          <w:sz w:val="16"/>
          <w:szCs w:val="16"/>
        </w:rPr>
        <w:t>regionální sektorov</w:t>
      </w:r>
      <w:r w:rsidR="0086295A" w:rsidRPr="00517737">
        <w:rPr>
          <w:rFonts w:ascii="Verdana" w:hAnsi="Verdana"/>
          <w:sz w:val="16"/>
          <w:szCs w:val="16"/>
        </w:rPr>
        <w:t>é dohody ale ukazují</w:t>
      </w:r>
      <w:r w:rsidR="00845957" w:rsidRPr="00517737">
        <w:rPr>
          <w:rFonts w:ascii="Verdana" w:hAnsi="Verdana"/>
          <w:sz w:val="16"/>
          <w:szCs w:val="16"/>
        </w:rPr>
        <w:t>, že už</w:t>
      </w:r>
      <w:r w:rsidR="0086295A" w:rsidRPr="00517737">
        <w:rPr>
          <w:rFonts w:ascii="Verdana" w:hAnsi="Verdana"/>
          <w:sz w:val="16"/>
          <w:szCs w:val="16"/>
        </w:rPr>
        <w:t xml:space="preserve"> nikdo</w:t>
      </w:r>
      <w:r w:rsidR="00845957" w:rsidRPr="00517737">
        <w:rPr>
          <w:rFonts w:ascii="Verdana" w:hAnsi="Verdana"/>
          <w:sz w:val="16"/>
          <w:szCs w:val="16"/>
        </w:rPr>
        <w:t xml:space="preserve"> </w:t>
      </w:r>
      <w:r w:rsidR="0086295A" w:rsidRPr="00517737">
        <w:rPr>
          <w:rFonts w:ascii="Verdana" w:hAnsi="Verdana"/>
          <w:sz w:val="16"/>
          <w:szCs w:val="16"/>
        </w:rPr>
        <w:t xml:space="preserve">z nich </w:t>
      </w:r>
      <w:r w:rsidR="00845957" w:rsidRPr="00517737">
        <w:rPr>
          <w:rFonts w:ascii="Verdana" w:hAnsi="Verdana"/>
          <w:sz w:val="16"/>
          <w:szCs w:val="16"/>
        </w:rPr>
        <w:t>nečeká</w:t>
      </w:r>
      <w:r w:rsidR="0086295A" w:rsidRPr="00517737">
        <w:rPr>
          <w:rFonts w:ascii="Verdana" w:hAnsi="Verdana"/>
          <w:sz w:val="16"/>
          <w:szCs w:val="16"/>
        </w:rPr>
        <w:t xml:space="preserve"> na </w:t>
      </w:r>
      <w:r w:rsidR="00845957" w:rsidRPr="00517737">
        <w:rPr>
          <w:rFonts w:ascii="Verdana" w:hAnsi="Verdana"/>
          <w:sz w:val="16"/>
          <w:szCs w:val="16"/>
        </w:rPr>
        <w:t xml:space="preserve">zázrak. </w:t>
      </w:r>
      <w:r w:rsidR="00845957" w:rsidRPr="00517737">
        <w:rPr>
          <w:rFonts w:ascii="Verdana" w:hAnsi="Verdana"/>
          <w:i/>
          <w:sz w:val="16"/>
          <w:szCs w:val="16"/>
        </w:rPr>
        <w:t>„</w:t>
      </w:r>
      <w:r w:rsidR="00AD1EC1" w:rsidRPr="00517737">
        <w:rPr>
          <w:rFonts w:ascii="Verdana" w:hAnsi="Verdana"/>
          <w:i/>
          <w:sz w:val="16"/>
          <w:szCs w:val="16"/>
        </w:rPr>
        <w:t>Společn</w:t>
      </w:r>
      <w:r w:rsidR="0086295A" w:rsidRPr="00517737">
        <w:rPr>
          <w:rFonts w:ascii="Verdana" w:hAnsi="Verdana"/>
          <w:i/>
          <w:sz w:val="16"/>
          <w:szCs w:val="16"/>
        </w:rPr>
        <w:t>ým úsilím d</w:t>
      </w:r>
      <w:r w:rsidR="00AD1EC1" w:rsidRPr="00517737">
        <w:rPr>
          <w:rFonts w:ascii="Verdana" w:hAnsi="Verdana"/>
          <w:i/>
          <w:sz w:val="16"/>
          <w:szCs w:val="16"/>
        </w:rPr>
        <w:t xml:space="preserve">ocílíme stavu, kdy </w:t>
      </w:r>
      <w:r w:rsidR="0086295A" w:rsidRPr="00517737">
        <w:rPr>
          <w:rFonts w:ascii="Verdana" w:hAnsi="Verdana"/>
          <w:i/>
          <w:sz w:val="16"/>
          <w:szCs w:val="16"/>
        </w:rPr>
        <w:t>budeme mít</w:t>
      </w:r>
      <w:r w:rsidR="00AD1EC1" w:rsidRPr="00517737">
        <w:rPr>
          <w:rFonts w:ascii="Verdana" w:hAnsi="Verdana"/>
          <w:i/>
          <w:sz w:val="16"/>
          <w:szCs w:val="16"/>
        </w:rPr>
        <w:t xml:space="preserve"> </w:t>
      </w:r>
      <w:r w:rsidR="0086295A" w:rsidRPr="00517737">
        <w:rPr>
          <w:rFonts w:ascii="Verdana" w:hAnsi="Verdana"/>
          <w:i/>
          <w:sz w:val="16"/>
          <w:szCs w:val="16"/>
        </w:rPr>
        <w:t xml:space="preserve">potřebné </w:t>
      </w:r>
      <w:r w:rsidR="00AD1EC1" w:rsidRPr="00517737">
        <w:rPr>
          <w:rFonts w:ascii="Verdana" w:hAnsi="Verdana"/>
          <w:i/>
          <w:sz w:val="16"/>
          <w:szCs w:val="16"/>
        </w:rPr>
        <w:t>absolvent</w:t>
      </w:r>
      <w:r w:rsidR="0086295A" w:rsidRPr="00517737">
        <w:rPr>
          <w:rFonts w:ascii="Verdana" w:hAnsi="Verdana"/>
          <w:i/>
          <w:sz w:val="16"/>
          <w:szCs w:val="16"/>
        </w:rPr>
        <w:t>y</w:t>
      </w:r>
      <w:r w:rsidR="00AD1EC1" w:rsidRPr="00517737">
        <w:rPr>
          <w:rFonts w:ascii="Verdana" w:hAnsi="Verdana"/>
          <w:i/>
          <w:sz w:val="16"/>
          <w:szCs w:val="16"/>
        </w:rPr>
        <w:t xml:space="preserve"> s</w:t>
      </w:r>
      <w:r w:rsidR="0086295A" w:rsidRPr="00517737">
        <w:rPr>
          <w:rFonts w:ascii="Verdana" w:hAnsi="Verdana"/>
          <w:i/>
          <w:sz w:val="16"/>
          <w:szCs w:val="16"/>
        </w:rPr>
        <w:t> </w:t>
      </w:r>
      <w:r w:rsidR="00AD1EC1" w:rsidRPr="00517737">
        <w:rPr>
          <w:rFonts w:ascii="Verdana" w:hAnsi="Verdana"/>
          <w:i/>
          <w:sz w:val="16"/>
          <w:szCs w:val="16"/>
        </w:rPr>
        <w:t>praxí</w:t>
      </w:r>
      <w:r w:rsidR="0086295A" w:rsidRPr="00517737">
        <w:rPr>
          <w:rFonts w:ascii="Verdana" w:hAnsi="Verdana"/>
          <w:i/>
          <w:sz w:val="16"/>
          <w:szCs w:val="16"/>
        </w:rPr>
        <w:t xml:space="preserve"> a</w:t>
      </w:r>
      <w:r w:rsidR="00D74ACB">
        <w:rPr>
          <w:rFonts w:ascii="Verdana" w:hAnsi="Verdana"/>
          <w:i/>
          <w:sz w:val="16"/>
          <w:szCs w:val="16"/>
        </w:rPr>
        <w:t> </w:t>
      </w:r>
      <w:r w:rsidR="00AD1EC1" w:rsidRPr="00517737">
        <w:rPr>
          <w:rFonts w:ascii="Verdana" w:hAnsi="Verdana"/>
          <w:i/>
          <w:sz w:val="16"/>
          <w:szCs w:val="16"/>
        </w:rPr>
        <w:t>zaměstnavatelé</w:t>
      </w:r>
      <w:r w:rsidR="0086295A" w:rsidRPr="00517737">
        <w:rPr>
          <w:rFonts w:ascii="Verdana" w:hAnsi="Verdana"/>
          <w:i/>
          <w:sz w:val="16"/>
          <w:szCs w:val="16"/>
        </w:rPr>
        <w:t xml:space="preserve"> konečně získají dostatek </w:t>
      </w:r>
      <w:r w:rsidR="00AD1EC1" w:rsidRPr="00517737">
        <w:rPr>
          <w:rFonts w:ascii="Verdana" w:hAnsi="Verdana"/>
          <w:i/>
          <w:sz w:val="16"/>
          <w:szCs w:val="16"/>
        </w:rPr>
        <w:t>kvalifikovan</w:t>
      </w:r>
      <w:r w:rsidR="0086295A" w:rsidRPr="00517737">
        <w:rPr>
          <w:rFonts w:ascii="Verdana" w:hAnsi="Verdana"/>
          <w:i/>
          <w:sz w:val="16"/>
          <w:szCs w:val="16"/>
        </w:rPr>
        <w:t xml:space="preserve">ých </w:t>
      </w:r>
      <w:r w:rsidR="00AD1EC1" w:rsidRPr="00517737">
        <w:rPr>
          <w:rFonts w:ascii="Verdana" w:hAnsi="Verdana"/>
          <w:i/>
          <w:sz w:val="16"/>
          <w:szCs w:val="16"/>
        </w:rPr>
        <w:t>zaměstnanc</w:t>
      </w:r>
      <w:r w:rsidR="0086295A" w:rsidRPr="00517737">
        <w:rPr>
          <w:rFonts w:ascii="Verdana" w:hAnsi="Verdana"/>
          <w:i/>
          <w:sz w:val="16"/>
          <w:szCs w:val="16"/>
        </w:rPr>
        <w:t>ů</w:t>
      </w:r>
      <w:r w:rsidR="00517737" w:rsidRPr="00517737">
        <w:rPr>
          <w:rFonts w:ascii="Verdana" w:hAnsi="Verdana"/>
          <w:i/>
          <w:sz w:val="16"/>
          <w:szCs w:val="16"/>
        </w:rPr>
        <w:t>,</w:t>
      </w:r>
      <w:r w:rsidR="00845957" w:rsidRPr="00517737">
        <w:rPr>
          <w:rFonts w:ascii="Verdana" w:hAnsi="Verdana"/>
          <w:i/>
          <w:sz w:val="16"/>
          <w:szCs w:val="16"/>
        </w:rPr>
        <w:t>“</w:t>
      </w:r>
      <w:r w:rsidR="00845957" w:rsidRPr="00517737">
        <w:rPr>
          <w:rFonts w:ascii="Verdana" w:hAnsi="Verdana"/>
          <w:sz w:val="16"/>
          <w:szCs w:val="16"/>
        </w:rPr>
        <w:t xml:space="preserve"> uvedl</w:t>
      </w:r>
      <w:r w:rsidR="002E024C" w:rsidRPr="00517737">
        <w:rPr>
          <w:rFonts w:ascii="Verdana" w:hAnsi="Verdana"/>
          <w:sz w:val="16"/>
          <w:szCs w:val="16"/>
        </w:rPr>
        <w:t>a</w:t>
      </w:r>
      <w:r w:rsidR="00845957" w:rsidRPr="00517737">
        <w:rPr>
          <w:rFonts w:ascii="Verdana" w:hAnsi="Verdana"/>
          <w:sz w:val="16"/>
          <w:szCs w:val="16"/>
        </w:rPr>
        <w:t>.</w:t>
      </w:r>
      <w:r w:rsidR="00845957" w:rsidRPr="00517737">
        <w:rPr>
          <w:rFonts w:ascii="Verdana" w:hAnsi="Verdana"/>
          <w:color w:val="FF0000"/>
          <w:sz w:val="16"/>
          <w:szCs w:val="16"/>
        </w:rPr>
        <w:t xml:space="preserve"> </w:t>
      </w:r>
      <w:r w:rsidR="008C0A2B" w:rsidRPr="00517737">
        <w:rPr>
          <w:rFonts w:ascii="Verdana" w:hAnsi="Verdana"/>
          <w:sz w:val="16"/>
          <w:szCs w:val="16"/>
        </w:rPr>
        <w:t xml:space="preserve">Radní Kraje Vysočina pro oblast školství, mládeže a sportu Jana Fialová </w:t>
      </w:r>
      <w:r w:rsidR="00D74ACB">
        <w:rPr>
          <w:rFonts w:ascii="Verdana" w:hAnsi="Verdana"/>
          <w:sz w:val="16"/>
          <w:szCs w:val="16"/>
        </w:rPr>
        <w:t>zhodnotila</w:t>
      </w:r>
      <w:r w:rsidR="008C0A2B" w:rsidRPr="00517737">
        <w:rPr>
          <w:rFonts w:ascii="Verdana" w:hAnsi="Verdana"/>
          <w:sz w:val="16"/>
          <w:szCs w:val="16"/>
        </w:rPr>
        <w:t xml:space="preserve"> výdrž firem, bez jejichž podpory by veškerá opatření navržená krajem nemohla být realizována:</w:t>
      </w:r>
      <w:r w:rsidR="008C0A2B" w:rsidRPr="00517737">
        <w:rPr>
          <w:rFonts w:ascii="Verdana" w:hAnsi="Verdana"/>
          <w:i/>
          <w:sz w:val="16"/>
          <w:szCs w:val="16"/>
        </w:rPr>
        <w:t xml:space="preserve"> „Sportovní terminologií lze říci, že se nám podařilo dobře odehrát míč, který nám nahrály právě firmy. Výsledek skóre bude znám do několika měsíců.“ </w:t>
      </w:r>
    </w:p>
    <w:p w:rsidR="00517737" w:rsidRPr="00517737" w:rsidRDefault="00517737" w:rsidP="009A19E2">
      <w:pPr>
        <w:spacing w:after="0" w:line="240" w:lineRule="auto"/>
        <w:jc w:val="both"/>
        <w:rPr>
          <w:rFonts w:ascii="Verdana" w:hAnsi="Verdana"/>
          <w:i/>
          <w:sz w:val="10"/>
          <w:szCs w:val="10"/>
        </w:rPr>
      </w:pPr>
      <w:bookmarkStart w:id="0" w:name="_GoBack"/>
      <w:bookmarkEnd w:id="0"/>
    </w:p>
    <w:p w:rsidR="005D7857" w:rsidRPr="00517737" w:rsidRDefault="008C0A2B" w:rsidP="009A19E2">
      <w:pPr>
        <w:spacing w:after="0" w:line="240" w:lineRule="auto"/>
        <w:jc w:val="both"/>
        <w:rPr>
          <w:rFonts w:ascii="Verdana" w:hAnsi="Verdana"/>
          <w:sz w:val="16"/>
          <w:szCs w:val="16"/>
        </w:rPr>
      </w:pPr>
      <w:r w:rsidRPr="00517737">
        <w:rPr>
          <w:rFonts w:ascii="Verdana" w:hAnsi="Verdana"/>
          <w:sz w:val="16"/>
          <w:szCs w:val="16"/>
        </w:rPr>
        <w:t xml:space="preserve">Jaroslav Huňáček z Krajské hospodářské komory </w:t>
      </w:r>
      <w:r w:rsidR="00517737" w:rsidRPr="00517737">
        <w:rPr>
          <w:rFonts w:ascii="Verdana" w:hAnsi="Verdana"/>
          <w:sz w:val="16"/>
          <w:szCs w:val="16"/>
        </w:rPr>
        <w:t>sdělil, že propojení školství a firem má pro Kraj Vysočina neocenitelnou hodnotu. Šárka Kubátová přislíbila za Krajskou pobočku Úřadu práce ČR v Jihlavě pomoc například v podobě přípravy rekvalifikací dle potřeb zaměstnavatelů, zaměřování projektů a veřejných zakázek na tyto potřeby, a další aktivity v rámci možností Úřadu práce ČR. Poděkování za spolupráci a společnou realizaci Akčního plánu Regionální se</w:t>
      </w:r>
      <w:r w:rsidR="00D74ACB">
        <w:rPr>
          <w:rFonts w:ascii="Verdana" w:hAnsi="Verdana"/>
          <w:sz w:val="16"/>
          <w:szCs w:val="16"/>
        </w:rPr>
        <w:t>ktorové dohodě pro Kraj Vysočina</w:t>
      </w:r>
      <w:r w:rsidR="00517737" w:rsidRPr="00517737">
        <w:rPr>
          <w:rFonts w:ascii="Verdana" w:hAnsi="Verdana"/>
          <w:sz w:val="16"/>
          <w:szCs w:val="16"/>
        </w:rPr>
        <w:t xml:space="preserve"> </w:t>
      </w:r>
      <w:r w:rsidR="00016405">
        <w:rPr>
          <w:rFonts w:ascii="Verdana" w:hAnsi="Verdana"/>
          <w:sz w:val="16"/>
          <w:szCs w:val="16"/>
        </w:rPr>
        <w:t>předali zúčastněným</w:t>
      </w:r>
      <w:r w:rsidR="00517737" w:rsidRPr="00517737">
        <w:rPr>
          <w:rFonts w:ascii="Verdana" w:hAnsi="Verdana"/>
          <w:sz w:val="16"/>
          <w:szCs w:val="16"/>
        </w:rPr>
        <w:t xml:space="preserve"> také Čestmír Svoboda z Regionální rady odborových svazů ČMKOS Kraje Vysočina a prorektor Vysoké školy polytechnické Jihlava Jan Voráček. Setkání uzavřel Jiří Novotný ze společnosti </w:t>
      </w:r>
      <w:r w:rsidR="00517737" w:rsidRPr="00517737">
        <w:rPr>
          <w:rFonts w:ascii="Verdana" w:hAnsi="Verdana"/>
          <w:bCs/>
          <w:sz w:val="16"/>
          <w:szCs w:val="16"/>
        </w:rPr>
        <w:t>FRAENKISCHE CZ vyjád</w:t>
      </w:r>
      <w:r w:rsidR="00093D2B">
        <w:rPr>
          <w:rFonts w:ascii="Verdana" w:hAnsi="Verdana"/>
          <w:bCs/>
          <w:sz w:val="16"/>
          <w:szCs w:val="16"/>
        </w:rPr>
        <w:t xml:space="preserve">řením naděje, že již za rok budou mít zaměstnavatelé dostatek kandidátů na pozice, které potřebují nutně obsadit. </w:t>
      </w:r>
      <w:r w:rsidR="00517737" w:rsidRPr="00517737">
        <w:rPr>
          <w:rFonts w:ascii="Verdana" w:hAnsi="Verdana"/>
          <w:bCs/>
          <w:sz w:val="16"/>
          <w:szCs w:val="16"/>
        </w:rPr>
        <w:t xml:space="preserve"> </w:t>
      </w:r>
    </w:p>
    <w:p w:rsidR="00A227B4" w:rsidRPr="00734430" w:rsidRDefault="00A227B4" w:rsidP="00E41B6E">
      <w:pPr>
        <w:spacing w:after="0" w:line="240" w:lineRule="auto"/>
        <w:jc w:val="both"/>
        <w:rPr>
          <w:rFonts w:ascii="Verdana" w:hAnsi="Verdana"/>
          <w:sz w:val="4"/>
          <w:szCs w:val="4"/>
        </w:rPr>
      </w:pPr>
    </w:p>
    <w:p w:rsidR="00AD1EC1" w:rsidRDefault="00016405" w:rsidP="00E41B6E">
      <w:pPr>
        <w:spacing w:after="0" w:line="240" w:lineRule="auto"/>
        <w:jc w:val="both"/>
        <w:rPr>
          <w:rFonts w:ascii="Verdana" w:hAnsi="Verdana"/>
          <w:sz w:val="15"/>
          <w:szCs w:val="15"/>
        </w:rPr>
      </w:pPr>
      <w:r>
        <w:rPr>
          <w:rFonts w:ascii="Verdana" w:hAnsi="Verdana"/>
          <w:noProof/>
          <w:sz w:val="15"/>
          <w:szCs w:val="15"/>
          <w:lang w:eastAsia="cs-CZ"/>
        </w:rPr>
        <mc:AlternateContent>
          <mc:Choice Requires="wps">
            <w:drawing>
              <wp:anchor distT="0" distB="0" distL="114300" distR="114300" simplePos="0" relativeHeight="251660288" behindDoc="0" locked="0" layoutInCell="1" allowOverlap="1" wp14:anchorId="0EE801C3" wp14:editId="75984484">
                <wp:simplePos x="0" y="0"/>
                <wp:positionH relativeFrom="column">
                  <wp:posOffset>4396</wp:posOffset>
                </wp:positionH>
                <wp:positionV relativeFrom="paragraph">
                  <wp:posOffset>44987</wp:posOffset>
                </wp:positionV>
                <wp:extent cx="6090285" cy="541606"/>
                <wp:effectExtent l="0" t="0" r="24765" b="1143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541606"/>
                        </a:xfrm>
                        <a:prstGeom prst="rect">
                          <a:avLst/>
                        </a:prstGeom>
                        <a:solidFill>
                          <a:srgbClr val="4BACC6">
                            <a:lumMod val="40000"/>
                            <a:lumOff val="6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pt;margin-top:3.55pt;width:479.5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" fillcolor="#b7dee8"/>
            </w:pict>
          </mc:Fallback>
        </mc:AlternateContent>
      </w:r>
      <w:r>
        <w:rPr>
          <w:rFonts w:ascii="Verdana" w:hAnsi="Verdana"/>
          <w:noProof/>
          <w:sz w:val="15"/>
          <w:szCs w:val="15"/>
          <w:lang w:eastAsia="cs-CZ"/>
        </w:rPr>
        <mc:AlternateContent>
          <mc:Choice Requires="wps">
            <w:drawing>
              <wp:anchor distT="0" distB="0" distL="114300" distR="114300" simplePos="0" relativeHeight="251661312" behindDoc="0" locked="0" layoutInCell="1" allowOverlap="1" wp14:anchorId="2249DFDA" wp14:editId="071D6CEA">
                <wp:simplePos x="0" y="0"/>
                <wp:positionH relativeFrom="column">
                  <wp:posOffset>74735</wp:posOffset>
                </wp:positionH>
                <wp:positionV relativeFrom="paragraph">
                  <wp:posOffset>73123</wp:posOffset>
                </wp:positionV>
                <wp:extent cx="5978769" cy="464234"/>
                <wp:effectExtent l="0" t="0" r="22225" b="12065"/>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769" cy="464234"/>
                        </a:xfrm>
                        <a:prstGeom prst="rect">
                          <a:avLst/>
                        </a:prstGeom>
                        <a:solidFill>
                          <a:srgbClr val="4BACC6">
                            <a:lumMod val="40000"/>
                            <a:lumOff val="60000"/>
                          </a:srgbClr>
                        </a:solidFill>
                        <a:ln w="9525">
                          <a:solidFill>
                            <a:srgbClr val="4BACC6">
                              <a:lumMod val="40000"/>
                              <a:lumOff val="60000"/>
                            </a:srgbClr>
                          </a:solidFill>
                          <a:miter lim="800000"/>
                          <a:headEnd/>
                          <a:tailEnd/>
                        </a:ln>
                      </wps:spPr>
                      <wps:txbx>
                        <w:txbxContent>
                          <w:p w:rsidR="00AD1EC1" w:rsidRPr="00016405" w:rsidRDefault="00AD1EC1" w:rsidP="00AD1EC1">
                            <w:pPr>
                              <w:shd w:val="clear" w:color="auto" w:fill="B6DDE8" w:themeFill="accent5" w:themeFillTint="66"/>
                              <w:jc w:val="center"/>
                              <w:rPr>
                                <w:rFonts w:ascii="Verdana" w:hAnsi="Verdana"/>
                                <w:b/>
                                <w:sz w:val="14"/>
                                <w:szCs w:val="14"/>
                              </w:rPr>
                            </w:pPr>
                            <w:r w:rsidRPr="00016405">
                              <w:rPr>
                                <w:rFonts w:ascii="Verdana" w:hAnsi="Verdana"/>
                                <w:b/>
                                <w:sz w:val="14"/>
                                <w:szCs w:val="14"/>
                              </w:rPr>
                              <w:t xml:space="preserve">Regionální sektorová dohoda pro </w:t>
                            </w:r>
                            <w:r w:rsidR="005D7857" w:rsidRPr="00016405">
                              <w:rPr>
                                <w:rFonts w:ascii="Verdana" w:hAnsi="Verdana"/>
                                <w:b/>
                                <w:sz w:val="14"/>
                                <w:szCs w:val="14"/>
                              </w:rPr>
                              <w:t>K</w:t>
                            </w:r>
                            <w:r w:rsidRPr="00016405">
                              <w:rPr>
                                <w:rFonts w:ascii="Verdana" w:hAnsi="Verdana"/>
                                <w:b/>
                                <w:sz w:val="14"/>
                                <w:szCs w:val="14"/>
                              </w:rPr>
                              <w:t xml:space="preserve">raj </w:t>
                            </w:r>
                            <w:r w:rsidR="005D7857" w:rsidRPr="00016405">
                              <w:rPr>
                                <w:rFonts w:ascii="Verdana" w:hAnsi="Verdana"/>
                                <w:b/>
                                <w:sz w:val="14"/>
                                <w:szCs w:val="14"/>
                              </w:rPr>
                              <w:t xml:space="preserve">Vysočina </w:t>
                            </w:r>
                            <w:r w:rsidRPr="00016405">
                              <w:rPr>
                                <w:rFonts w:ascii="Verdana" w:hAnsi="Verdana"/>
                                <w:b/>
                                <w:sz w:val="14"/>
                                <w:szCs w:val="14"/>
                              </w:rPr>
                              <w:t xml:space="preserve">vznikla v rámci projektu </w:t>
                            </w:r>
                            <w:r w:rsidRPr="00016405">
                              <w:rPr>
                                <w:rFonts w:ascii="Verdana" w:hAnsi="Verdana"/>
                                <w:b/>
                                <w:bCs/>
                                <w:sz w:val="14"/>
                                <w:szCs w:val="14"/>
                              </w:rPr>
                              <w:t>„Sektorové dohody jako nástroj sociálního dialogu při řešení dlouhodobých problémů v oblasti rozvoje lidských zdrojů“ iniciovaného a</w:t>
                            </w:r>
                            <w:r w:rsidR="0086295A" w:rsidRPr="00016405">
                              <w:rPr>
                                <w:rFonts w:ascii="Verdana" w:hAnsi="Verdana"/>
                                <w:b/>
                                <w:bCs/>
                                <w:sz w:val="14"/>
                                <w:szCs w:val="14"/>
                              </w:rPr>
                              <w:t> </w:t>
                            </w:r>
                            <w:r w:rsidRPr="00016405">
                              <w:rPr>
                                <w:rFonts w:ascii="Verdana" w:hAnsi="Verdana"/>
                                <w:b/>
                                <w:bCs/>
                                <w:sz w:val="14"/>
                                <w:szCs w:val="14"/>
                              </w:rPr>
                              <w:t xml:space="preserve">realizovaného Svazem průmyslu </w:t>
                            </w:r>
                            <w:r w:rsidR="0086295A" w:rsidRPr="00016405">
                              <w:rPr>
                                <w:rFonts w:ascii="Verdana" w:hAnsi="Verdana"/>
                                <w:b/>
                                <w:bCs/>
                                <w:sz w:val="14"/>
                                <w:szCs w:val="14"/>
                              </w:rPr>
                              <w:t>a</w:t>
                            </w:r>
                            <w:r w:rsidRPr="00016405">
                              <w:rPr>
                                <w:rFonts w:ascii="Verdana" w:hAnsi="Verdana"/>
                                <w:b/>
                                <w:bCs/>
                                <w:sz w:val="14"/>
                                <w:szCs w:val="14"/>
                              </w:rPr>
                              <w:t xml:space="preserve"> dopravy ČR a jeho partnerem</w:t>
                            </w:r>
                            <w:r w:rsidR="0086295A" w:rsidRPr="00016405">
                              <w:rPr>
                                <w:rFonts w:ascii="Verdana" w:hAnsi="Verdana"/>
                                <w:b/>
                                <w:bCs/>
                                <w:sz w:val="14"/>
                                <w:szCs w:val="14"/>
                              </w:rPr>
                              <w:t xml:space="preserve"> </w:t>
                            </w:r>
                            <w:r w:rsidRPr="00016405">
                              <w:rPr>
                                <w:rFonts w:ascii="Verdana" w:hAnsi="Verdana"/>
                                <w:b/>
                                <w:bCs/>
                                <w:sz w:val="14"/>
                                <w:szCs w:val="14"/>
                              </w:rPr>
                              <w:t>Českomoravskou konfederací odborových svazů.</w:t>
                            </w:r>
                          </w:p>
                          <w:p w:rsidR="00AD1EC1" w:rsidRDefault="00AD1EC1" w:rsidP="00AD1EC1">
                            <w:pPr>
                              <w:shd w:val="clear" w:color="auto" w:fill="B6DDE8" w:themeFill="accent5" w:themeFillTint="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5.9pt;margin-top:5.75pt;width:470.7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" fillcolor="#b7dee8" strokecolor="#b7dee8">
                <v:textbox>
                  <w:txbxContent>
                    <w:p w:rsidR="00AD1EC1" w:rsidRPr="00016405" w:rsidRDefault="00AD1EC1" w:rsidP="00AD1EC1">
                      <w:pPr>
                        <w:shd w:val="clear" w:color="auto" w:fill="B6DDE8" w:themeFill="accent5" w:themeFillTint="66"/>
                        <w:jc w:val="center"/>
                        <w:rPr>
                          <w:rFonts w:ascii="Verdana" w:hAnsi="Verdana"/>
                          <w:b/>
                          <w:sz w:val="14"/>
                          <w:szCs w:val="14"/>
                        </w:rPr>
                      </w:pPr>
                      <w:r w:rsidRPr="00016405">
                        <w:rPr>
                          <w:rFonts w:ascii="Verdana" w:hAnsi="Verdana"/>
                          <w:b/>
                          <w:sz w:val="14"/>
                          <w:szCs w:val="14"/>
                        </w:rPr>
                        <w:t xml:space="preserve">Regionální sektorová dohoda pro </w:t>
                      </w:r>
                      <w:r w:rsidR="005D7857" w:rsidRPr="00016405">
                        <w:rPr>
                          <w:rFonts w:ascii="Verdana" w:hAnsi="Verdana"/>
                          <w:b/>
                          <w:sz w:val="14"/>
                          <w:szCs w:val="14"/>
                        </w:rPr>
                        <w:t>K</w:t>
                      </w:r>
                      <w:r w:rsidRPr="00016405">
                        <w:rPr>
                          <w:rFonts w:ascii="Verdana" w:hAnsi="Verdana"/>
                          <w:b/>
                          <w:sz w:val="14"/>
                          <w:szCs w:val="14"/>
                        </w:rPr>
                        <w:t xml:space="preserve">raj </w:t>
                      </w:r>
                      <w:r w:rsidR="005D7857" w:rsidRPr="00016405">
                        <w:rPr>
                          <w:rFonts w:ascii="Verdana" w:hAnsi="Verdana"/>
                          <w:b/>
                          <w:sz w:val="14"/>
                          <w:szCs w:val="14"/>
                        </w:rPr>
                        <w:t xml:space="preserve">Vysočina </w:t>
                      </w:r>
                      <w:r w:rsidRPr="00016405">
                        <w:rPr>
                          <w:rFonts w:ascii="Verdana" w:hAnsi="Verdana"/>
                          <w:b/>
                          <w:sz w:val="14"/>
                          <w:szCs w:val="14"/>
                        </w:rPr>
                        <w:t xml:space="preserve">vznikla v rámci projektu </w:t>
                      </w:r>
                      <w:r w:rsidRPr="00016405">
                        <w:rPr>
                          <w:rFonts w:ascii="Verdana" w:hAnsi="Verdana"/>
                          <w:b/>
                          <w:bCs/>
                          <w:sz w:val="14"/>
                          <w:szCs w:val="14"/>
                        </w:rPr>
                        <w:t>„Sektorové dohody jako nástroj sociálního dialogu při řešení dlouhodobých problémů v oblasti rozvoje lidských zdrojů“ iniciovaného a</w:t>
                      </w:r>
                      <w:r w:rsidR="0086295A" w:rsidRPr="00016405">
                        <w:rPr>
                          <w:rFonts w:ascii="Verdana" w:hAnsi="Verdana"/>
                          <w:b/>
                          <w:bCs/>
                          <w:sz w:val="14"/>
                          <w:szCs w:val="14"/>
                        </w:rPr>
                        <w:t> </w:t>
                      </w:r>
                      <w:r w:rsidRPr="00016405">
                        <w:rPr>
                          <w:rFonts w:ascii="Verdana" w:hAnsi="Verdana"/>
                          <w:b/>
                          <w:bCs/>
                          <w:sz w:val="14"/>
                          <w:szCs w:val="14"/>
                        </w:rPr>
                        <w:t xml:space="preserve">realizovaného Svazem průmyslu </w:t>
                      </w:r>
                      <w:r w:rsidR="0086295A" w:rsidRPr="00016405">
                        <w:rPr>
                          <w:rFonts w:ascii="Verdana" w:hAnsi="Verdana"/>
                          <w:b/>
                          <w:bCs/>
                          <w:sz w:val="14"/>
                          <w:szCs w:val="14"/>
                        </w:rPr>
                        <w:t>a</w:t>
                      </w:r>
                      <w:r w:rsidRPr="00016405">
                        <w:rPr>
                          <w:rFonts w:ascii="Verdana" w:hAnsi="Verdana"/>
                          <w:b/>
                          <w:bCs/>
                          <w:sz w:val="14"/>
                          <w:szCs w:val="14"/>
                        </w:rPr>
                        <w:t xml:space="preserve"> dopravy ČR a jeho partnerem</w:t>
                      </w:r>
                      <w:r w:rsidR="0086295A" w:rsidRPr="00016405">
                        <w:rPr>
                          <w:rFonts w:ascii="Verdana" w:hAnsi="Verdana"/>
                          <w:b/>
                          <w:bCs/>
                          <w:sz w:val="14"/>
                          <w:szCs w:val="14"/>
                        </w:rPr>
                        <w:t xml:space="preserve"> </w:t>
                      </w:r>
                      <w:r w:rsidRPr="00016405">
                        <w:rPr>
                          <w:rFonts w:ascii="Verdana" w:hAnsi="Verdana"/>
                          <w:b/>
                          <w:bCs/>
                          <w:sz w:val="14"/>
                          <w:szCs w:val="14"/>
                        </w:rPr>
                        <w:t>Českomoravskou konfederací odborových svazů.</w:t>
                      </w:r>
                    </w:p>
                    <w:p w:rsidR="00AD1EC1" w:rsidRDefault="00AD1EC1" w:rsidP="00AD1EC1">
                      <w:pPr>
                        <w:shd w:val="clear" w:color="auto" w:fill="B6DDE8" w:themeFill="accent5" w:themeFillTint="66"/>
                      </w:pPr>
                    </w:p>
                  </w:txbxContent>
                </v:textbox>
              </v:shape>
            </w:pict>
          </mc:Fallback>
        </mc:AlternateContent>
      </w:r>
    </w:p>
    <w:p w:rsidR="00AD1EC1" w:rsidRDefault="00AD1EC1" w:rsidP="00E41B6E">
      <w:pPr>
        <w:spacing w:after="0" w:line="240" w:lineRule="auto"/>
        <w:jc w:val="both"/>
        <w:rPr>
          <w:rFonts w:ascii="Verdana" w:hAnsi="Verdana"/>
          <w:sz w:val="15"/>
          <w:szCs w:val="15"/>
        </w:rPr>
      </w:pPr>
    </w:p>
    <w:p w:rsidR="00AD1EC1" w:rsidRDefault="00AD1EC1" w:rsidP="00E41B6E">
      <w:pPr>
        <w:spacing w:after="0" w:line="240" w:lineRule="auto"/>
        <w:jc w:val="both"/>
        <w:rPr>
          <w:rFonts w:ascii="Verdana" w:hAnsi="Verdana"/>
          <w:sz w:val="15"/>
          <w:szCs w:val="15"/>
        </w:rPr>
      </w:pPr>
    </w:p>
    <w:p w:rsidR="00AD1EC1" w:rsidRDefault="00093D2B" w:rsidP="00E41B6E">
      <w:pPr>
        <w:spacing w:after="0" w:line="240" w:lineRule="auto"/>
        <w:jc w:val="both"/>
        <w:rPr>
          <w:rFonts w:ascii="Verdana" w:hAnsi="Verdana"/>
          <w:sz w:val="15"/>
          <w:szCs w:val="15"/>
        </w:rPr>
      </w:pPr>
      <w:r>
        <w:rPr>
          <w:rFonts w:ascii="Verdana" w:hAnsi="Verdana"/>
          <w:noProof/>
          <w:sz w:val="15"/>
          <w:szCs w:val="15"/>
          <w:lang w:eastAsia="cs-CZ"/>
        </w:rPr>
        <w:lastRenderedPageBreak/>
        <w:drawing>
          <wp:anchor distT="0" distB="0" distL="114300" distR="114300" simplePos="0" relativeHeight="251667456" behindDoc="0" locked="0" layoutInCell="1" allowOverlap="1" wp14:anchorId="61C31B3E" wp14:editId="14F8FC0F">
            <wp:simplePos x="0" y="0"/>
            <wp:positionH relativeFrom="column">
              <wp:posOffset>-220980</wp:posOffset>
            </wp:positionH>
            <wp:positionV relativeFrom="paragraph">
              <wp:posOffset>-15435</wp:posOffset>
            </wp:positionV>
            <wp:extent cx="3959860" cy="2228850"/>
            <wp:effectExtent l="0" t="0" r="254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860" cy="2228850"/>
                    </a:xfrm>
                    <a:prstGeom prst="rect">
                      <a:avLst/>
                    </a:prstGeom>
                    <a:noFill/>
                  </pic:spPr>
                </pic:pic>
              </a:graphicData>
            </a:graphic>
            <wp14:sizeRelH relativeFrom="margin">
              <wp14:pctWidth>0</wp14:pctWidth>
            </wp14:sizeRelH>
            <wp14:sizeRelV relativeFrom="margin">
              <wp14:pctHeight>0</wp14:pctHeight>
            </wp14:sizeRelV>
          </wp:anchor>
        </w:drawing>
      </w:r>
    </w:p>
    <w:p w:rsidR="00AD1EC1" w:rsidRDefault="00AD1EC1" w:rsidP="00E41B6E">
      <w:pPr>
        <w:spacing w:after="0" w:line="240" w:lineRule="auto"/>
        <w:jc w:val="both"/>
        <w:rPr>
          <w:rFonts w:ascii="Verdana" w:hAnsi="Verdana"/>
          <w:sz w:val="15"/>
          <w:szCs w:val="15"/>
        </w:rPr>
      </w:pPr>
    </w:p>
    <w:p w:rsidR="00AD1EC1" w:rsidRDefault="00AD1EC1" w:rsidP="00E41B6E">
      <w:pPr>
        <w:spacing w:after="0" w:line="240" w:lineRule="auto"/>
        <w:jc w:val="both"/>
        <w:rPr>
          <w:rFonts w:ascii="Verdana" w:hAnsi="Verdana"/>
          <w:sz w:val="15"/>
          <w:szCs w:val="15"/>
        </w:rPr>
      </w:pPr>
    </w:p>
    <w:p w:rsidR="00346DD3" w:rsidRPr="00A227B4" w:rsidRDefault="00346DD3"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093D2B" w:rsidP="00230BD3">
      <w:pPr>
        <w:spacing w:after="0" w:line="240" w:lineRule="auto"/>
        <w:jc w:val="center"/>
        <w:rPr>
          <w:rFonts w:ascii="Verdana" w:hAnsi="Verdana"/>
          <w:bCs/>
          <w:sz w:val="14"/>
          <w:szCs w:val="14"/>
        </w:rPr>
      </w:pPr>
      <w:r>
        <w:rPr>
          <w:rFonts w:ascii="Verdana" w:hAnsi="Verdana"/>
          <w:bCs/>
          <w:noProof/>
          <w:sz w:val="14"/>
          <w:szCs w:val="14"/>
          <w:lang w:eastAsia="cs-CZ"/>
        </w:rPr>
        <w:drawing>
          <wp:anchor distT="0" distB="0" distL="114300" distR="114300" simplePos="0" relativeHeight="251666432" behindDoc="0" locked="0" layoutInCell="1" allowOverlap="1" wp14:anchorId="2E8A1009" wp14:editId="0195F600">
            <wp:simplePos x="0" y="0"/>
            <wp:positionH relativeFrom="column">
              <wp:posOffset>2296160</wp:posOffset>
            </wp:positionH>
            <wp:positionV relativeFrom="paragraph">
              <wp:posOffset>10160</wp:posOffset>
            </wp:positionV>
            <wp:extent cx="3959860" cy="2228850"/>
            <wp:effectExtent l="0" t="0" r="254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860" cy="2228850"/>
                    </a:xfrm>
                    <a:prstGeom prst="rect">
                      <a:avLst/>
                    </a:prstGeom>
                    <a:noFill/>
                  </pic:spPr>
                </pic:pic>
              </a:graphicData>
            </a:graphic>
            <wp14:sizeRelH relativeFrom="margin">
              <wp14:pctWidth>0</wp14:pctWidth>
            </wp14:sizeRelH>
            <wp14:sizeRelV relativeFrom="margin">
              <wp14:pctHeight>0</wp14:pctHeight>
            </wp14:sizeRelV>
          </wp:anchor>
        </w:drawing>
      </w: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093D2B" w:rsidP="00230BD3">
      <w:pPr>
        <w:spacing w:after="0" w:line="240" w:lineRule="auto"/>
        <w:jc w:val="center"/>
        <w:rPr>
          <w:rFonts w:ascii="Verdana" w:hAnsi="Verdana"/>
          <w:bCs/>
          <w:sz w:val="14"/>
          <w:szCs w:val="14"/>
        </w:rPr>
      </w:pPr>
      <w:r>
        <w:rPr>
          <w:rFonts w:ascii="Verdana" w:hAnsi="Verdana"/>
          <w:bCs/>
          <w:noProof/>
          <w:sz w:val="14"/>
          <w:szCs w:val="14"/>
          <w:lang w:eastAsia="cs-CZ"/>
        </w:rPr>
        <w:drawing>
          <wp:anchor distT="0" distB="0" distL="114300" distR="114300" simplePos="0" relativeHeight="251664384" behindDoc="0" locked="0" layoutInCell="1" allowOverlap="1" wp14:anchorId="18D6E9A0" wp14:editId="07CD55D4">
            <wp:simplePos x="0" y="0"/>
            <wp:positionH relativeFrom="column">
              <wp:posOffset>-221664</wp:posOffset>
            </wp:positionH>
            <wp:positionV relativeFrom="paragraph">
              <wp:posOffset>102723</wp:posOffset>
            </wp:positionV>
            <wp:extent cx="3959860" cy="2228850"/>
            <wp:effectExtent l="0" t="0" r="254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9860" cy="2228850"/>
                    </a:xfrm>
                    <a:prstGeom prst="rect">
                      <a:avLst/>
                    </a:prstGeom>
                    <a:noFill/>
                  </pic:spPr>
                </pic:pic>
              </a:graphicData>
            </a:graphic>
            <wp14:sizeRelH relativeFrom="margin">
              <wp14:pctWidth>0</wp14:pctWidth>
            </wp14:sizeRelH>
            <wp14:sizeRelV relativeFrom="margin">
              <wp14:pctHeight>0</wp14:pctHeight>
            </wp14:sizeRelV>
          </wp:anchor>
        </w:drawing>
      </w: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093D2B" w:rsidP="00230BD3">
      <w:pPr>
        <w:spacing w:after="0" w:line="240" w:lineRule="auto"/>
        <w:jc w:val="center"/>
        <w:rPr>
          <w:rFonts w:ascii="Verdana" w:hAnsi="Verdana"/>
          <w:bCs/>
          <w:sz w:val="14"/>
          <w:szCs w:val="14"/>
        </w:rPr>
      </w:pPr>
      <w:r>
        <w:rPr>
          <w:rFonts w:ascii="Verdana" w:hAnsi="Verdana"/>
          <w:bCs/>
          <w:noProof/>
          <w:sz w:val="14"/>
          <w:szCs w:val="14"/>
          <w:lang w:eastAsia="cs-CZ"/>
        </w:rPr>
        <w:drawing>
          <wp:anchor distT="0" distB="0" distL="114300" distR="114300" simplePos="0" relativeHeight="251665408" behindDoc="0" locked="0" layoutInCell="1" allowOverlap="1" wp14:anchorId="2F591219" wp14:editId="0718100B">
            <wp:simplePos x="0" y="0"/>
            <wp:positionH relativeFrom="column">
              <wp:posOffset>2401668</wp:posOffset>
            </wp:positionH>
            <wp:positionV relativeFrom="paragraph">
              <wp:posOffset>104909</wp:posOffset>
            </wp:positionV>
            <wp:extent cx="3959860" cy="2228850"/>
            <wp:effectExtent l="0" t="0" r="254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9860" cy="2228850"/>
                    </a:xfrm>
                    <a:prstGeom prst="rect">
                      <a:avLst/>
                    </a:prstGeom>
                    <a:noFill/>
                  </pic:spPr>
                </pic:pic>
              </a:graphicData>
            </a:graphic>
            <wp14:sizeRelH relativeFrom="margin">
              <wp14:pctWidth>0</wp14:pctWidth>
            </wp14:sizeRelH>
            <wp14:sizeRelV relativeFrom="margin">
              <wp14:pctHeight>0</wp14:pctHeight>
            </wp14:sizeRelV>
          </wp:anchor>
        </w:drawing>
      </w: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093D2B" w:rsidRDefault="00093D2B" w:rsidP="00230BD3">
      <w:pPr>
        <w:spacing w:after="0" w:line="240" w:lineRule="auto"/>
        <w:jc w:val="center"/>
        <w:rPr>
          <w:rFonts w:ascii="Verdana" w:hAnsi="Verdana"/>
          <w:bCs/>
          <w:sz w:val="14"/>
          <w:szCs w:val="14"/>
        </w:rPr>
      </w:pPr>
    </w:p>
    <w:p w:rsidR="00093D2B" w:rsidRDefault="00093D2B" w:rsidP="00230BD3">
      <w:pPr>
        <w:spacing w:after="0" w:line="240" w:lineRule="auto"/>
        <w:jc w:val="center"/>
        <w:rPr>
          <w:rFonts w:ascii="Verdana" w:hAnsi="Verdana"/>
          <w:bCs/>
          <w:sz w:val="14"/>
          <w:szCs w:val="14"/>
        </w:rPr>
      </w:pPr>
    </w:p>
    <w:p w:rsidR="00093D2B" w:rsidRDefault="00093D2B" w:rsidP="00230BD3">
      <w:pPr>
        <w:spacing w:after="0" w:line="240" w:lineRule="auto"/>
        <w:jc w:val="center"/>
        <w:rPr>
          <w:rFonts w:ascii="Verdana" w:hAnsi="Verdana"/>
          <w:bCs/>
          <w:sz w:val="14"/>
          <w:szCs w:val="14"/>
        </w:rPr>
      </w:pPr>
    </w:p>
    <w:p w:rsidR="00093D2B" w:rsidRDefault="00093D2B"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517737" w:rsidRDefault="00517737" w:rsidP="00230BD3">
      <w:pPr>
        <w:spacing w:after="0" w:line="240" w:lineRule="auto"/>
        <w:jc w:val="center"/>
        <w:rPr>
          <w:rFonts w:ascii="Verdana" w:hAnsi="Verdana"/>
          <w:bCs/>
          <w:sz w:val="14"/>
          <w:szCs w:val="14"/>
        </w:rPr>
      </w:pPr>
    </w:p>
    <w:p w:rsidR="00230BD3" w:rsidRPr="00A227B4" w:rsidRDefault="0086295A" w:rsidP="00230BD3">
      <w:pPr>
        <w:spacing w:after="0" w:line="240" w:lineRule="auto"/>
        <w:jc w:val="center"/>
        <w:rPr>
          <w:rFonts w:ascii="Verdana" w:hAnsi="Verdana"/>
          <w:bCs/>
          <w:color w:val="0000FF" w:themeColor="hyperlink"/>
          <w:sz w:val="14"/>
          <w:szCs w:val="14"/>
          <w:u w:val="single"/>
        </w:rPr>
      </w:pPr>
      <w:r w:rsidRPr="00A227B4">
        <w:rPr>
          <w:rFonts w:ascii="Verdana" w:hAnsi="Verdana"/>
          <w:bCs/>
          <w:sz w:val="14"/>
          <w:szCs w:val="14"/>
        </w:rPr>
        <w:t>K</w:t>
      </w:r>
      <w:r w:rsidR="00230BD3" w:rsidRPr="00A227B4">
        <w:rPr>
          <w:rFonts w:ascii="Verdana" w:hAnsi="Verdana"/>
          <w:bCs/>
          <w:sz w:val="14"/>
          <w:szCs w:val="14"/>
        </w:rPr>
        <w:t xml:space="preserve">ristýna Bendíková, Svaz průmyslu a dopravy ČR, e-mail: </w:t>
      </w:r>
      <w:hyperlink r:id="rId12" w:history="1">
        <w:r w:rsidR="00230BD3" w:rsidRPr="00A227B4">
          <w:rPr>
            <w:rFonts w:ascii="Verdana" w:hAnsi="Verdana"/>
            <w:bCs/>
            <w:color w:val="0000FF" w:themeColor="hyperlink"/>
            <w:sz w:val="14"/>
            <w:szCs w:val="14"/>
            <w:u w:val="single"/>
          </w:rPr>
          <w:t>kbendikova@spcr.cz</w:t>
        </w:r>
      </w:hyperlink>
      <w:r w:rsidR="00230BD3" w:rsidRPr="00A227B4">
        <w:rPr>
          <w:rFonts w:ascii="Verdana" w:hAnsi="Verdana"/>
          <w:bCs/>
          <w:sz w:val="14"/>
          <w:szCs w:val="14"/>
        </w:rPr>
        <w:t>, tel.: 773 273 784,</w:t>
      </w:r>
      <w:r w:rsidR="00A227B4" w:rsidRPr="00A227B4">
        <w:rPr>
          <w:rFonts w:ascii="Verdana" w:hAnsi="Verdana"/>
          <w:bCs/>
          <w:sz w:val="14"/>
          <w:szCs w:val="14"/>
        </w:rPr>
        <w:t xml:space="preserve"> </w:t>
      </w:r>
      <w:hyperlink r:id="rId13" w:history="1">
        <w:r w:rsidR="00230BD3" w:rsidRPr="00A227B4">
          <w:rPr>
            <w:rFonts w:ascii="Verdana" w:hAnsi="Verdana"/>
            <w:bCs/>
            <w:color w:val="0000FF" w:themeColor="hyperlink"/>
            <w:sz w:val="14"/>
            <w:szCs w:val="14"/>
            <w:u w:val="single"/>
          </w:rPr>
          <w:t>www.spcr.cz</w:t>
        </w:r>
      </w:hyperlink>
      <w:r w:rsidR="00230BD3" w:rsidRPr="00A227B4">
        <w:rPr>
          <w:rFonts w:ascii="Verdana" w:hAnsi="Verdana"/>
          <w:bCs/>
          <w:sz w:val="14"/>
          <w:szCs w:val="14"/>
        </w:rPr>
        <w:t xml:space="preserve"> a </w:t>
      </w:r>
      <w:hyperlink r:id="rId14" w:history="1">
        <w:r w:rsidR="00230BD3" w:rsidRPr="00A227B4">
          <w:rPr>
            <w:rFonts w:ascii="Verdana" w:hAnsi="Verdana"/>
            <w:bCs/>
            <w:color w:val="0000FF" w:themeColor="hyperlink"/>
            <w:sz w:val="14"/>
            <w:szCs w:val="14"/>
            <w:u w:val="single"/>
          </w:rPr>
          <w:t>www.socialnidialog.cz</w:t>
        </w:r>
      </w:hyperlink>
    </w:p>
    <w:sectPr w:rsidR="00230BD3" w:rsidRPr="00A227B4" w:rsidSect="00A227B4">
      <w:headerReference w:type="default" r:id="rId15"/>
      <w:pgSz w:w="11906" w:h="16838"/>
      <w:pgMar w:top="1417" w:right="1133"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F6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01" w:rsidRDefault="00143001" w:rsidP="009E1A7F">
      <w:pPr>
        <w:spacing w:after="0" w:line="240" w:lineRule="auto"/>
      </w:pPr>
      <w:r>
        <w:separator/>
      </w:r>
    </w:p>
  </w:endnote>
  <w:endnote w:type="continuationSeparator" w:id="0">
    <w:p w:rsidR="00143001" w:rsidRDefault="00143001" w:rsidP="009E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01" w:rsidRDefault="00143001" w:rsidP="009E1A7F">
      <w:pPr>
        <w:spacing w:after="0" w:line="240" w:lineRule="auto"/>
      </w:pPr>
      <w:r>
        <w:separator/>
      </w:r>
    </w:p>
  </w:footnote>
  <w:footnote w:type="continuationSeparator" w:id="0">
    <w:p w:rsidR="00143001" w:rsidRDefault="00143001" w:rsidP="009E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7F" w:rsidRDefault="009E1A7F">
    <w:pPr>
      <w:pStyle w:val="Zhlav"/>
    </w:pPr>
    <w:r>
      <w:rPr>
        <w:noProof/>
        <w:lang w:eastAsia="cs-CZ"/>
      </w:rPr>
      <w:drawing>
        <wp:inline distT="0" distB="0" distL="0" distR="0">
          <wp:extent cx="5760720" cy="58864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eu_oplzz_Červenápodpora_horizon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88645"/>
                  </a:xfrm>
                  <a:prstGeom prst="rect">
                    <a:avLst/>
                  </a:prstGeom>
                </pic:spPr>
              </pic:pic>
            </a:graphicData>
          </a:graphic>
        </wp:inline>
      </w:drawing>
    </w:r>
  </w:p>
  <w:p w:rsidR="009E1A7F" w:rsidRDefault="009E1A7F">
    <w:pPr>
      <w:pStyle w:val="Zhlav"/>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rá">
    <w15:presenceInfo w15:providerId="None" w15:userId="Modr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79"/>
    <w:rsid w:val="00016405"/>
    <w:rsid w:val="0003591D"/>
    <w:rsid w:val="00037DCD"/>
    <w:rsid w:val="00047633"/>
    <w:rsid w:val="0005495E"/>
    <w:rsid w:val="00093D2B"/>
    <w:rsid w:val="00094C3A"/>
    <w:rsid w:val="0011644F"/>
    <w:rsid w:val="00132F46"/>
    <w:rsid w:val="00143001"/>
    <w:rsid w:val="00161B9B"/>
    <w:rsid w:val="00180FC8"/>
    <w:rsid w:val="002113DC"/>
    <w:rsid w:val="00230BD3"/>
    <w:rsid w:val="00231116"/>
    <w:rsid w:val="00253B8F"/>
    <w:rsid w:val="002749D7"/>
    <w:rsid w:val="00275BC3"/>
    <w:rsid w:val="0028003E"/>
    <w:rsid w:val="002E024C"/>
    <w:rsid w:val="00324351"/>
    <w:rsid w:val="00344BF6"/>
    <w:rsid w:val="00346DD3"/>
    <w:rsid w:val="00354CED"/>
    <w:rsid w:val="00366759"/>
    <w:rsid w:val="003B3DD3"/>
    <w:rsid w:val="00416356"/>
    <w:rsid w:val="00426406"/>
    <w:rsid w:val="00463BD4"/>
    <w:rsid w:val="00497647"/>
    <w:rsid w:val="00511DDE"/>
    <w:rsid w:val="00517737"/>
    <w:rsid w:val="00520DBB"/>
    <w:rsid w:val="005329E4"/>
    <w:rsid w:val="005D7857"/>
    <w:rsid w:val="005E1B40"/>
    <w:rsid w:val="005F3A29"/>
    <w:rsid w:val="00606C3F"/>
    <w:rsid w:val="00641DEE"/>
    <w:rsid w:val="006D08BC"/>
    <w:rsid w:val="006F7026"/>
    <w:rsid w:val="00730879"/>
    <w:rsid w:val="00734430"/>
    <w:rsid w:val="00764D9A"/>
    <w:rsid w:val="007E7940"/>
    <w:rsid w:val="00845957"/>
    <w:rsid w:val="00855418"/>
    <w:rsid w:val="0086295A"/>
    <w:rsid w:val="008C0A2B"/>
    <w:rsid w:val="00941A4D"/>
    <w:rsid w:val="009A19E2"/>
    <w:rsid w:val="009E1A7F"/>
    <w:rsid w:val="009E4B0D"/>
    <w:rsid w:val="00A227B4"/>
    <w:rsid w:val="00A32123"/>
    <w:rsid w:val="00A55C55"/>
    <w:rsid w:val="00A635CA"/>
    <w:rsid w:val="00A6412C"/>
    <w:rsid w:val="00AD1EC1"/>
    <w:rsid w:val="00B40F7C"/>
    <w:rsid w:val="00BA68D2"/>
    <w:rsid w:val="00BD36BB"/>
    <w:rsid w:val="00C040A7"/>
    <w:rsid w:val="00D74ACB"/>
    <w:rsid w:val="00DC0B2F"/>
    <w:rsid w:val="00E41B6E"/>
    <w:rsid w:val="00E80FFB"/>
    <w:rsid w:val="00E9286D"/>
    <w:rsid w:val="00EA7804"/>
    <w:rsid w:val="00EB71A3"/>
    <w:rsid w:val="00EE24E1"/>
    <w:rsid w:val="00EF641C"/>
    <w:rsid w:val="00F268BC"/>
    <w:rsid w:val="00FE3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1A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1A7F"/>
  </w:style>
  <w:style w:type="paragraph" w:styleId="Zpat">
    <w:name w:val="footer"/>
    <w:basedOn w:val="Normln"/>
    <w:link w:val="ZpatChar"/>
    <w:uiPriority w:val="99"/>
    <w:unhideWhenUsed/>
    <w:rsid w:val="009E1A7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A7F"/>
  </w:style>
  <w:style w:type="paragraph" w:styleId="Textbubliny">
    <w:name w:val="Balloon Text"/>
    <w:basedOn w:val="Normln"/>
    <w:link w:val="TextbublinyChar"/>
    <w:uiPriority w:val="99"/>
    <w:semiHidden/>
    <w:unhideWhenUsed/>
    <w:rsid w:val="009E1A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A7F"/>
    <w:rPr>
      <w:rFonts w:ascii="Tahoma" w:hAnsi="Tahoma" w:cs="Tahoma"/>
      <w:sz w:val="16"/>
      <w:szCs w:val="16"/>
    </w:rPr>
  </w:style>
  <w:style w:type="character" w:styleId="Hypertextovodkaz">
    <w:name w:val="Hyperlink"/>
    <w:basedOn w:val="Standardnpsmoodstavce"/>
    <w:uiPriority w:val="99"/>
    <w:unhideWhenUsed/>
    <w:rsid w:val="00A32123"/>
    <w:rPr>
      <w:color w:val="0000FF" w:themeColor="hyperlink"/>
      <w:u w:val="single"/>
    </w:rPr>
  </w:style>
  <w:style w:type="paragraph" w:styleId="Odstavecseseznamem">
    <w:name w:val="List Paragraph"/>
    <w:basedOn w:val="Normln"/>
    <w:uiPriority w:val="34"/>
    <w:qFormat/>
    <w:rsid w:val="00606C3F"/>
    <w:pPr>
      <w:spacing w:after="0" w:line="280" w:lineRule="exact"/>
      <w:ind w:left="720"/>
      <w:contextualSpacing/>
    </w:pPr>
    <w:rPr>
      <w:rFonts w:ascii="Verdana" w:eastAsia="SimSun" w:hAnsi="Verdana" w:cs="Times New Roman"/>
      <w:sz w:val="20"/>
      <w:szCs w:val="24"/>
      <w:lang w:eastAsia="zh-CN"/>
    </w:rPr>
  </w:style>
  <w:style w:type="character" w:styleId="Odkaznakoment">
    <w:name w:val="annotation reference"/>
    <w:basedOn w:val="Standardnpsmoodstavce"/>
    <w:uiPriority w:val="99"/>
    <w:semiHidden/>
    <w:unhideWhenUsed/>
    <w:rsid w:val="005329E4"/>
    <w:rPr>
      <w:sz w:val="16"/>
      <w:szCs w:val="16"/>
    </w:rPr>
  </w:style>
  <w:style w:type="paragraph" w:styleId="Textkomente">
    <w:name w:val="annotation text"/>
    <w:basedOn w:val="Normln"/>
    <w:link w:val="TextkomenteChar"/>
    <w:uiPriority w:val="99"/>
    <w:semiHidden/>
    <w:unhideWhenUsed/>
    <w:rsid w:val="005329E4"/>
    <w:pPr>
      <w:spacing w:line="240" w:lineRule="auto"/>
    </w:pPr>
    <w:rPr>
      <w:sz w:val="20"/>
      <w:szCs w:val="20"/>
    </w:rPr>
  </w:style>
  <w:style w:type="character" w:customStyle="1" w:styleId="TextkomenteChar">
    <w:name w:val="Text komentáře Char"/>
    <w:basedOn w:val="Standardnpsmoodstavce"/>
    <w:link w:val="Textkomente"/>
    <w:uiPriority w:val="99"/>
    <w:semiHidden/>
    <w:rsid w:val="005329E4"/>
    <w:rPr>
      <w:sz w:val="20"/>
      <w:szCs w:val="20"/>
    </w:rPr>
  </w:style>
  <w:style w:type="paragraph" w:styleId="Pedmtkomente">
    <w:name w:val="annotation subject"/>
    <w:basedOn w:val="Textkomente"/>
    <w:next w:val="Textkomente"/>
    <w:link w:val="PedmtkomenteChar"/>
    <w:uiPriority w:val="99"/>
    <w:semiHidden/>
    <w:unhideWhenUsed/>
    <w:rsid w:val="005329E4"/>
    <w:rPr>
      <w:b/>
      <w:bCs/>
    </w:rPr>
  </w:style>
  <w:style w:type="character" w:customStyle="1" w:styleId="PedmtkomenteChar">
    <w:name w:val="Předmět komentáře Char"/>
    <w:basedOn w:val="TextkomenteChar"/>
    <w:link w:val="Pedmtkomente"/>
    <w:uiPriority w:val="99"/>
    <w:semiHidden/>
    <w:rsid w:val="005329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1A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1A7F"/>
  </w:style>
  <w:style w:type="paragraph" w:styleId="Zpat">
    <w:name w:val="footer"/>
    <w:basedOn w:val="Normln"/>
    <w:link w:val="ZpatChar"/>
    <w:uiPriority w:val="99"/>
    <w:unhideWhenUsed/>
    <w:rsid w:val="009E1A7F"/>
    <w:pPr>
      <w:tabs>
        <w:tab w:val="center" w:pos="4536"/>
        <w:tab w:val="right" w:pos="9072"/>
      </w:tabs>
      <w:spacing w:after="0" w:line="240" w:lineRule="auto"/>
    </w:pPr>
  </w:style>
  <w:style w:type="character" w:customStyle="1" w:styleId="ZpatChar">
    <w:name w:val="Zápatí Char"/>
    <w:basedOn w:val="Standardnpsmoodstavce"/>
    <w:link w:val="Zpat"/>
    <w:uiPriority w:val="99"/>
    <w:rsid w:val="009E1A7F"/>
  </w:style>
  <w:style w:type="paragraph" w:styleId="Textbubliny">
    <w:name w:val="Balloon Text"/>
    <w:basedOn w:val="Normln"/>
    <w:link w:val="TextbublinyChar"/>
    <w:uiPriority w:val="99"/>
    <w:semiHidden/>
    <w:unhideWhenUsed/>
    <w:rsid w:val="009E1A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1A7F"/>
    <w:rPr>
      <w:rFonts w:ascii="Tahoma" w:hAnsi="Tahoma" w:cs="Tahoma"/>
      <w:sz w:val="16"/>
      <w:szCs w:val="16"/>
    </w:rPr>
  </w:style>
  <w:style w:type="character" w:styleId="Hypertextovodkaz">
    <w:name w:val="Hyperlink"/>
    <w:basedOn w:val="Standardnpsmoodstavce"/>
    <w:uiPriority w:val="99"/>
    <w:unhideWhenUsed/>
    <w:rsid w:val="00A32123"/>
    <w:rPr>
      <w:color w:val="0000FF" w:themeColor="hyperlink"/>
      <w:u w:val="single"/>
    </w:rPr>
  </w:style>
  <w:style w:type="paragraph" w:styleId="Odstavecseseznamem">
    <w:name w:val="List Paragraph"/>
    <w:basedOn w:val="Normln"/>
    <w:uiPriority w:val="34"/>
    <w:qFormat/>
    <w:rsid w:val="00606C3F"/>
    <w:pPr>
      <w:spacing w:after="0" w:line="280" w:lineRule="exact"/>
      <w:ind w:left="720"/>
      <w:contextualSpacing/>
    </w:pPr>
    <w:rPr>
      <w:rFonts w:ascii="Verdana" w:eastAsia="SimSun" w:hAnsi="Verdana" w:cs="Times New Roman"/>
      <w:sz w:val="20"/>
      <w:szCs w:val="24"/>
      <w:lang w:eastAsia="zh-CN"/>
    </w:rPr>
  </w:style>
  <w:style w:type="character" w:styleId="Odkaznakoment">
    <w:name w:val="annotation reference"/>
    <w:basedOn w:val="Standardnpsmoodstavce"/>
    <w:uiPriority w:val="99"/>
    <w:semiHidden/>
    <w:unhideWhenUsed/>
    <w:rsid w:val="005329E4"/>
    <w:rPr>
      <w:sz w:val="16"/>
      <w:szCs w:val="16"/>
    </w:rPr>
  </w:style>
  <w:style w:type="paragraph" w:styleId="Textkomente">
    <w:name w:val="annotation text"/>
    <w:basedOn w:val="Normln"/>
    <w:link w:val="TextkomenteChar"/>
    <w:uiPriority w:val="99"/>
    <w:semiHidden/>
    <w:unhideWhenUsed/>
    <w:rsid w:val="005329E4"/>
    <w:pPr>
      <w:spacing w:line="240" w:lineRule="auto"/>
    </w:pPr>
    <w:rPr>
      <w:sz w:val="20"/>
      <w:szCs w:val="20"/>
    </w:rPr>
  </w:style>
  <w:style w:type="character" w:customStyle="1" w:styleId="TextkomenteChar">
    <w:name w:val="Text komentáře Char"/>
    <w:basedOn w:val="Standardnpsmoodstavce"/>
    <w:link w:val="Textkomente"/>
    <w:uiPriority w:val="99"/>
    <w:semiHidden/>
    <w:rsid w:val="005329E4"/>
    <w:rPr>
      <w:sz w:val="20"/>
      <w:szCs w:val="20"/>
    </w:rPr>
  </w:style>
  <w:style w:type="paragraph" w:styleId="Pedmtkomente">
    <w:name w:val="annotation subject"/>
    <w:basedOn w:val="Textkomente"/>
    <w:next w:val="Textkomente"/>
    <w:link w:val="PedmtkomenteChar"/>
    <w:uiPriority w:val="99"/>
    <w:semiHidden/>
    <w:unhideWhenUsed/>
    <w:rsid w:val="005329E4"/>
    <w:rPr>
      <w:b/>
      <w:bCs/>
    </w:rPr>
  </w:style>
  <w:style w:type="character" w:customStyle="1" w:styleId="PedmtkomenteChar">
    <w:name w:val="Předmět komentáře Char"/>
    <w:basedOn w:val="TextkomenteChar"/>
    <w:link w:val="Pedmtkomente"/>
    <w:uiPriority w:val="99"/>
    <w:semiHidden/>
    <w:rsid w:val="00532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cr.cz"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bendikova@spcr.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cialnidialog.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441C-074C-4CF2-9AAE-403D892B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944</Words>
  <Characters>5576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Trličíková Michala, Mgr. (MPSV)</dc:creator>
  <cp:lastModifiedBy>Kristýna Bendíková</cp:lastModifiedBy>
  <cp:revision>5</cp:revision>
  <cp:lastPrinted>2015-06-30T13:34:00Z</cp:lastPrinted>
  <dcterms:created xsi:type="dcterms:W3CDTF">2015-06-25T11:24:00Z</dcterms:created>
  <dcterms:modified xsi:type="dcterms:W3CDTF">2015-06-30T13:38:00Z</dcterms:modified>
</cp:coreProperties>
</file>