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63" w:rsidRDefault="00DB1ACC" w:rsidP="00BF298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Konference AVO: Podpora aplikovaného výzkumu za poslední 2 roky klesla o polovinu a bude hůř</w:t>
      </w:r>
    </w:p>
    <w:p w:rsidR="00575C63" w:rsidRDefault="00575C63" w:rsidP="00BF298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BF2982" w:rsidRDefault="00BF2982" w:rsidP="00BF298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Asociace výzkumných organizací (AVO), která zastupuje neakademické výzkumné organizace a inovační firmy, si stěžuje na to, že v příštím roce půjde ze státního rozpočtu na aplikovaný výzkum málo peněz. Zatímco ještě před dvěma lety mířilo na podporu spolupráce soukromého sektoru a výzkumu zhruba pět miliard korun, letos je to polovina.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Podpora má postupně klesnout na třetinu, uvedl prezident AVO Libor Kraus. Více peněz by mohl aplikovaný výzkum získat například z evropských fondů v rámci program</w:t>
      </w:r>
      <w:r w:rsidR="00DB1ACC">
        <w:rPr>
          <w:rFonts w:ascii="Arial" w:hAnsi="Arial" w:cs="Arial"/>
          <w:color w:val="000000"/>
          <w:sz w:val="21"/>
          <w:szCs w:val="21"/>
        </w:rPr>
        <w:t>u OP PIK</w:t>
      </w:r>
      <w:r>
        <w:rPr>
          <w:rFonts w:ascii="Arial" w:hAnsi="Arial" w:cs="Arial"/>
          <w:color w:val="000000"/>
          <w:sz w:val="21"/>
          <w:szCs w:val="21"/>
        </w:rPr>
        <w:t xml:space="preserve"> ministerstva průmyslu.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problémech firemního výzkumu se ve čtvrtek </w:t>
      </w:r>
      <w:r w:rsidR="00DB1ACC">
        <w:rPr>
          <w:rFonts w:ascii="Arial" w:hAnsi="Arial" w:cs="Arial"/>
          <w:color w:val="000000"/>
          <w:sz w:val="21"/>
          <w:szCs w:val="21"/>
        </w:rPr>
        <w:t xml:space="preserve">12. 11. 2015 </w:t>
      </w:r>
      <w:r>
        <w:rPr>
          <w:rFonts w:ascii="Arial" w:hAnsi="Arial" w:cs="Arial"/>
          <w:color w:val="000000"/>
          <w:sz w:val="21"/>
          <w:szCs w:val="21"/>
        </w:rPr>
        <w:t xml:space="preserve">diskutovalo na výroční konferenci </w:t>
      </w:r>
      <w:r w:rsidR="00DB1ACC">
        <w:rPr>
          <w:rFonts w:ascii="Arial" w:hAnsi="Arial" w:cs="Arial"/>
          <w:color w:val="000000"/>
          <w:sz w:val="21"/>
          <w:szCs w:val="21"/>
        </w:rPr>
        <w:t xml:space="preserve">asociace </w:t>
      </w:r>
      <w:r>
        <w:rPr>
          <w:rFonts w:ascii="Arial" w:hAnsi="Arial" w:cs="Arial"/>
          <w:color w:val="000000"/>
          <w:sz w:val="21"/>
          <w:szCs w:val="21"/>
        </w:rPr>
        <w:t>"25 let výzkumu, vývoje a inovací v ČR" v Praze.</w:t>
      </w:r>
      <w:r w:rsidR="00DB1ACC">
        <w:rPr>
          <w:rFonts w:ascii="Arial" w:hAnsi="Arial" w:cs="Arial"/>
          <w:color w:val="000000"/>
          <w:sz w:val="21"/>
          <w:szCs w:val="21"/>
        </w:rPr>
        <w:t xml:space="preserve"> U jednoho stolu se sešli zástupci státní správy – náměstci Arnošt Marks (Úřad vlády), Tomáš Novotný (MPO) a Jindřich Šnejdrla (MZe), poskytovatelů – Martin Bunček (TA ČR), akademiků – Tomáš Kruml (AV ČR) i zástupců byznysu – Zbyněk Frolík (SP ČR)</w:t>
      </w:r>
      <w:r w:rsidR="008C13E3">
        <w:rPr>
          <w:rFonts w:ascii="Arial" w:hAnsi="Arial" w:cs="Arial"/>
          <w:color w:val="000000"/>
          <w:sz w:val="21"/>
          <w:szCs w:val="21"/>
        </w:rPr>
        <w:t xml:space="preserve"> a Libor Kraus (AVO).</w:t>
      </w:r>
    </w:p>
    <w:p w:rsidR="008C13E3" w:rsidRDefault="008C13E3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10-5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E3" w:rsidRPr="008C13E3" w:rsidRDefault="008C13E3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C13E3">
        <w:rPr>
          <w:rFonts w:ascii="Arial" w:hAnsi="Arial" w:cs="Arial"/>
          <w:i/>
          <w:color w:val="000000"/>
          <w:sz w:val="21"/>
          <w:szCs w:val="21"/>
        </w:rPr>
        <w:t>Konference AVO: 25 let VaVaI v ČR (na snímku zleva: Libor Kraus, Zbyněk Frolík, Martin Bunček a Tomáš Kruml, foto: jantichyphotography.com)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Náměstek ministra průmyslu Tomáš Novotný řekl, že aplikovaný výzkum se z dosavadních evropských fondů přímo nefinancoval, investovalo se do nové výzkumné infrastruktury. V nových evropských fondech je ale už přímo program Aplikace, který se zabývá financováním aplikovaného výzkumu. MPO již v létě vyhlásilo dvoumiliardovou výzvu a zájem byl enormní.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Celkem je na program Aplikace z fondů vyčleněno osm miliard korun. "Pakliže bude zájem v řádu pětinásobku i více, jak se ukazuje u první výzvy, budeme uvažovat o přesunu v rámci programu, kde je 120 miliard na různé oblasti," uvedl Novotný. Program míří na oblast klíčových technologií, jako jsou nano, biotechnologie a výzkum pro strojírenství. Na konci roku začne MPO přijímat plné </w:t>
      </w:r>
      <w:r>
        <w:rPr>
          <w:rFonts w:ascii="Arial" w:hAnsi="Arial" w:cs="Arial"/>
          <w:color w:val="000000"/>
          <w:sz w:val="21"/>
          <w:szCs w:val="21"/>
        </w:rPr>
        <w:lastRenderedPageBreak/>
        <w:t>žádosti. Vyhodnocení bude v dubnu. Nově má MPO peníze také na program TRIO, a to 3,6 mld. na šest let.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příštím roce bude podle Novotného proto dostatek financí. "Stále ale platí, že celkově aplikovaný výzkum a jeho podpora v ČR klesá a je nepoměrně nižší než podpora základního výzkumu," zdůraznil.</w:t>
      </w:r>
    </w:p>
    <w:p w:rsidR="008C13E3" w:rsidRDefault="008C13E3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60720" cy="384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37-4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E3" w:rsidRPr="008C13E3" w:rsidRDefault="008C13E3" w:rsidP="008C13E3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C13E3">
        <w:rPr>
          <w:rFonts w:ascii="Arial" w:hAnsi="Arial" w:cs="Arial"/>
          <w:i/>
          <w:color w:val="000000"/>
          <w:sz w:val="21"/>
          <w:szCs w:val="21"/>
        </w:rPr>
        <w:t xml:space="preserve">Konference AVO: 25 let VaVaI v ČR (na snímku zleva: </w:t>
      </w:r>
      <w:r>
        <w:rPr>
          <w:rFonts w:ascii="Arial" w:hAnsi="Arial" w:cs="Arial"/>
          <w:i/>
          <w:color w:val="000000"/>
          <w:sz w:val="21"/>
          <w:szCs w:val="21"/>
        </w:rPr>
        <w:t>Jan Nedělník</w:t>
      </w:r>
      <w:r w:rsidRPr="008C13E3"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i/>
          <w:color w:val="000000"/>
          <w:sz w:val="21"/>
          <w:szCs w:val="21"/>
        </w:rPr>
        <w:t>Tomáš Novotný, Jindřich Šenjdrla a Arnošt Marks</w:t>
      </w:r>
      <w:r w:rsidRPr="008C13E3">
        <w:rPr>
          <w:rFonts w:ascii="Arial" w:hAnsi="Arial" w:cs="Arial"/>
          <w:i/>
          <w:color w:val="000000"/>
          <w:sz w:val="21"/>
          <w:szCs w:val="21"/>
        </w:rPr>
        <w:t>, foto: jantichyphotography.com)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 veřejných zdrojů mířilo loni na vědu 35 miliard korun, z toho 26 miliard se v rámci státního rozpočtu dělilo do 11 rozpočtových kapitol, zbytek tvořily evropské dotace. V příštím roce má stát na výzkum vydat 28,6 miliardy korun, oproti letošku vzroste rozpočet na vědu o 1,7 miliardy korun.</w:t>
      </w:r>
    </w:p>
    <w:p w:rsidR="00BF2982" w:rsidRDefault="00BF2982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"Největší problém je, že to, co se dřív podporovalo jako spolupráce firem a výzkumných organizací, ať už to jsou kolaborativní projekty z ministerstva průmyslu, Technologické agentury ČR nebo podpora mezinárodní spolupráce z ministerstva školství, tak se všechno postupně zastavuje," řekl Kraus. Firmy si na aplikovaný výzkum podle Krause samy vydělávají, jde ale o podporu výzkumných organizací jako jinde ve světě.</w:t>
      </w:r>
    </w:p>
    <w:p w:rsidR="008C13E3" w:rsidRDefault="008C13E3" w:rsidP="00BF2982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60720" cy="3840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89-2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E3" w:rsidRPr="008C13E3" w:rsidRDefault="008C13E3" w:rsidP="008C13E3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C13E3">
        <w:rPr>
          <w:rFonts w:ascii="Arial" w:hAnsi="Arial" w:cs="Arial"/>
          <w:i/>
          <w:color w:val="000000"/>
          <w:sz w:val="21"/>
          <w:szCs w:val="21"/>
        </w:rPr>
        <w:t>Konference AVO: 25 let VaVaI v ČR (foto: jantichyphotography.com)</w:t>
      </w:r>
    </w:p>
    <w:p w:rsidR="00375A0F" w:rsidRDefault="00BF2982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vině je podle něj financování čtyřicítky výzkumných center, které za evropské peníze vznikly po celé republice a které nyní stát bude muset podporovat. Na ostatní aktivity nezbývají peníze, poznamenal.</w:t>
      </w:r>
    </w:p>
    <w:p w:rsidR="008C13E3" w:rsidRDefault="008C13E3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konferenci se diskutovalo také hodnocení výzkumu. Podle viceprezidenta Svazu průmyslu Zbyňka Frolíka se situace v České republice nezlepší, d</w:t>
      </w:r>
      <w:r>
        <w:rPr>
          <w:rFonts w:ascii="Arial" w:hAnsi="Arial" w:cs="Arial"/>
          <w:color w:val="000000"/>
          <w:shd w:val="clear" w:color="auto" w:fill="FFFFFF"/>
        </w:rPr>
        <w:t>okud se výzkumníkům více vyplatí psát články než pracovat na konkrétních výzkumných problémech.</w:t>
      </w:r>
    </w:p>
    <w:p w:rsidR="00DB1ACC" w:rsidRDefault="00DB1ACC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Všichni diskutující se shodli, že nemá smysl zřizovat nové Ministerstvo pro vědu, výzkum a inovace, pakliže mu budou podřízeny pouze Grantová a Technologická agentura ČR a vysoké školy i Akademie věd ČR budou mimo jeho působnost.</w:t>
      </w:r>
    </w:p>
    <w:p w:rsidR="000A2FFE" w:rsidRDefault="008C13E3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 konferenci zazněl také projev prezidenta </w:t>
      </w:r>
      <w:r w:rsidR="000A2FFE">
        <w:rPr>
          <w:rFonts w:ascii="Arial" w:hAnsi="Arial" w:cs="Arial"/>
          <w:color w:val="666666"/>
          <w:sz w:val="20"/>
          <w:szCs w:val="20"/>
          <w:shd w:val="clear" w:color="auto" w:fill="FFFFFF"/>
        </w:rPr>
        <w:t>Zväzu priemyselných výskumných a vývojových organizácií Jozefa Budaye, který blahopřál asociaci ke kulatému výročí a předal děkovný list za dlouhodobou spolupráci a předávání zkušeností z oblasti řízení a financování výzkumu a vývoje.</w:t>
      </w:r>
    </w:p>
    <w:p w:rsidR="008C13E3" w:rsidRDefault="008C13E3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</w:p>
    <w:p w:rsidR="008C13E3" w:rsidRPr="00DB1ACC" w:rsidRDefault="0053736F" w:rsidP="00DB1ACC">
      <w:pPr>
        <w:pStyle w:val="Normln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Arnošt Marks, Úřad vlády, Tomáš Novotný, MPO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Jindřich Šnejdrla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MZe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Martin Bunček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TA ČR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Tomáš Kruml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AV ČR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Zbyněk Frolík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SP ČR</w:t>
      </w:r>
      <w:r w:rsidR="002570D4">
        <w:rPr>
          <w:rFonts w:ascii="Georgia" w:hAnsi="Georgia"/>
          <w:color w:val="000000"/>
          <w:sz w:val="21"/>
          <w:szCs w:val="21"/>
          <w:shd w:val="clear" w:color="auto" w:fill="FFFFFF"/>
        </w:rPr>
        <w:t>, zpvvo, jozef buday</w:t>
      </w:r>
      <w:bookmarkEnd w:id="0"/>
    </w:p>
    <w:sectPr w:rsidR="008C13E3" w:rsidRPr="00DB1ACC" w:rsidSect="009A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2982"/>
    <w:rsid w:val="000A2FFE"/>
    <w:rsid w:val="002570D4"/>
    <w:rsid w:val="00375A0F"/>
    <w:rsid w:val="0053736F"/>
    <w:rsid w:val="00575C63"/>
    <w:rsid w:val="008C13E3"/>
    <w:rsid w:val="009A797B"/>
    <w:rsid w:val="00BF2982"/>
    <w:rsid w:val="00DB1ACC"/>
    <w:rsid w:val="00F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29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29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jjanda</cp:lastModifiedBy>
  <cp:revision>2</cp:revision>
  <dcterms:created xsi:type="dcterms:W3CDTF">2015-11-13T15:48:00Z</dcterms:created>
  <dcterms:modified xsi:type="dcterms:W3CDTF">2015-11-13T15:48:00Z</dcterms:modified>
</cp:coreProperties>
</file>