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948"/>
      </w:tblGrid>
      <w:tr w:rsidR="00FB5E41" w14:paraId="11FF9C2B" w14:textId="77777777" w:rsidTr="00FB5E41">
        <w:trPr>
          <w:trHeight w:val="1266"/>
        </w:trPr>
        <w:tc>
          <w:tcPr>
            <w:tcW w:w="13948" w:type="dxa"/>
          </w:tcPr>
          <w:p w14:paraId="71716832" w14:textId="26B73E20" w:rsidR="0063220F" w:rsidRPr="0063220F" w:rsidRDefault="00FB5E41" w:rsidP="00DA2FB4">
            <w:pPr>
              <w:jc w:val="both"/>
              <w:rPr>
                <w:rFonts w:ascii="Arial" w:hAnsi="Arial" w:cs="Arial"/>
                <w:b/>
                <w:u w:val="single"/>
              </w:rPr>
            </w:pPr>
            <w:r w:rsidRPr="0063220F">
              <w:rPr>
                <w:rFonts w:ascii="Arial" w:hAnsi="Arial" w:cs="Arial"/>
                <w:b/>
                <w:u w:val="single"/>
              </w:rPr>
              <w:t xml:space="preserve">SOLAR PANEL AND WASHING MACHINE IMPORTS </w:t>
            </w:r>
          </w:p>
          <w:p w14:paraId="66E44643" w14:textId="7079188F" w:rsidR="00FB5E41" w:rsidRPr="0063220F" w:rsidRDefault="00FB5E41" w:rsidP="00DA2FB4">
            <w:pPr>
              <w:jc w:val="both"/>
              <w:rPr>
                <w:rFonts w:ascii="Arial" w:hAnsi="Arial" w:cs="Arial"/>
              </w:rPr>
            </w:pPr>
            <w:r w:rsidRPr="0063220F">
              <w:rPr>
                <w:rFonts w:ascii="Arial" w:hAnsi="Arial" w:cs="Arial"/>
              </w:rPr>
              <w:t xml:space="preserve">- </w:t>
            </w:r>
            <w:r w:rsidRPr="0063220F">
              <w:rPr>
                <w:rFonts w:ascii="Arial" w:hAnsi="Arial" w:cs="Arial"/>
                <w:b/>
              </w:rPr>
              <w:t>JANUARY 22, 2018</w:t>
            </w:r>
            <w:r w:rsidRPr="0063220F">
              <w:rPr>
                <w:rFonts w:ascii="Arial" w:hAnsi="Arial" w:cs="Arial"/>
              </w:rPr>
              <w:t xml:space="preserve">: Trump imposes safeguard </w:t>
            </w:r>
            <w:r w:rsidR="005A3B54">
              <w:rPr>
                <w:rFonts w:ascii="Arial" w:hAnsi="Arial" w:cs="Arial"/>
              </w:rPr>
              <w:t>measures</w:t>
            </w:r>
            <w:r w:rsidRPr="0063220F">
              <w:rPr>
                <w:rFonts w:ascii="Arial" w:hAnsi="Arial" w:cs="Arial"/>
              </w:rPr>
              <w:t xml:space="preserve"> on $8.5bn in imports of solar panels and $1.8bn </w:t>
            </w:r>
            <w:r w:rsidR="005A3B54">
              <w:rPr>
                <w:rFonts w:ascii="Arial" w:hAnsi="Arial" w:cs="Arial"/>
              </w:rPr>
              <w:t>of</w:t>
            </w:r>
            <w:r w:rsidRPr="0063220F">
              <w:rPr>
                <w:rFonts w:ascii="Arial" w:hAnsi="Arial" w:cs="Arial"/>
              </w:rPr>
              <w:t xml:space="preserve"> washing machines.</w:t>
            </w:r>
          </w:p>
          <w:p w14:paraId="4FE8C0FA" w14:textId="70B0204E" w:rsidR="00FB5E41" w:rsidRPr="0063220F" w:rsidRDefault="00FB5E41" w:rsidP="00DA2FB4">
            <w:pPr>
              <w:jc w:val="both"/>
              <w:rPr>
                <w:rFonts w:ascii="Arial" w:hAnsi="Arial" w:cs="Arial"/>
              </w:rPr>
            </w:pPr>
            <w:r w:rsidRPr="0063220F">
              <w:rPr>
                <w:rFonts w:ascii="Arial" w:hAnsi="Arial" w:cs="Arial"/>
              </w:rPr>
              <w:t xml:space="preserve">- </w:t>
            </w:r>
            <w:r w:rsidRPr="0063220F">
              <w:rPr>
                <w:rFonts w:ascii="Arial" w:hAnsi="Arial" w:cs="Arial"/>
                <w:b/>
              </w:rPr>
              <w:t>FEBRUARY 5, 2018:</w:t>
            </w:r>
            <w:r w:rsidRPr="0063220F">
              <w:rPr>
                <w:rFonts w:ascii="Arial" w:hAnsi="Arial" w:cs="Arial"/>
              </w:rPr>
              <w:t xml:space="preserve"> China investigates US exports of roughly $1bn of sorghum.</w:t>
            </w:r>
          </w:p>
          <w:p w14:paraId="0110716A" w14:textId="759CBBD3" w:rsidR="00FB5E41" w:rsidRPr="0063220F" w:rsidRDefault="00FB5E41" w:rsidP="00DA2FB4">
            <w:pPr>
              <w:jc w:val="both"/>
              <w:rPr>
                <w:rFonts w:ascii="Arial" w:hAnsi="Arial" w:cs="Arial"/>
              </w:rPr>
            </w:pPr>
            <w:r w:rsidRPr="0063220F">
              <w:rPr>
                <w:rFonts w:ascii="Arial" w:hAnsi="Arial" w:cs="Arial"/>
              </w:rPr>
              <w:t xml:space="preserve">- </w:t>
            </w:r>
            <w:r w:rsidRPr="0063220F">
              <w:rPr>
                <w:rFonts w:ascii="Arial" w:hAnsi="Arial" w:cs="Arial"/>
                <w:b/>
              </w:rPr>
              <w:t>APRIL 17, 2018</w:t>
            </w:r>
            <w:r w:rsidRPr="0063220F">
              <w:rPr>
                <w:rFonts w:ascii="Arial" w:hAnsi="Arial" w:cs="Arial"/>
              </w:rPr>
              <w:t>: China impose</w:t>
            </w:r>
            <w:r w:rsidR="00194D65" w:rsidRPr="0063220F">
              <w:rPr>
                <w:rFonts w:ascii="Arial" w:hAnsi="Arial" w:cs="Arial"/>
              </w:rPr>
              <w:t>s</w:t>
            </w:r>
            <w:r w:rsidRPr="0063220F">
              <w:rPr>
                <w:rFonts w:ascii="Arial" w:hAnsi="Arial" w:cs="Arial"/>
              </w:rPr>
              <w:t xml:space="preserve"> preliminary antidumping duties of 178.6% on imports </w:t>
            </w:r>
            <w:r w:rsidR="005A3B54" w:rsidRPr="0063220F">
              <w:rPr>
                <w:rFonts w:ascii="Arial" w:hAnsi="Arial" w:cs="Arial"/>
              </w:rPr>
              <w:t>of sorghum</w:t>
            </w:r>
            <w:r w:rsidR="005A3B54" w:rsidRPr="0063220F">
              <w:rPr>
                <w:rFonts w:ascii="Arial" w:hAnsi="Arial" w:cs="Arial"/>
              </w:rPr>
              <w:t xml:space="preserve"> </w:t>
            </w:r>
            <w:r w:rsidRPr="0063220F">
              <w:rPr>
                <w:rFonts w:ascii="Arial" w:hAnsi="Arial" w:cs="Arial"/>
              </w:rPr>
              <w:t xml:space="preserve">from the US. </w:t>
            </w:r>
          </w:p>
          <w:p w14:paraId="66E24861" w14:textId="72C88A6B" w:rsidR="004E0F41" w:rsidRPr="0063220F" w:rsidRDefault="00FB5E41" w:rsidP="00DA2FB4">
            <w:pPr>
              <w:jc w:val="both"/>
              <w:rPr>
                <w:rFonts w:ascii="Arial" w:hAnsi="Arial" w:cs="Arial"/>
              </w:rPr>
            </w:pPr>
            <w:r w:rsidRPr="0063220F">
              <w:rPr>
                <w:rFonts w:ascii="Arial" w:hAnsi="Arial" w:cs="Arial"/>
              </w:rPr>
              <w:t xml:space="preserve">- </w:t>
            </w:r>
            <w:r w:rsidRPr="0063220F">
              <w:rPr>
                <w:rFonts w:ascii="Arial" w:hAnsi="Arial" w:cs="Arial"/>
                <w:b/>
              </w:rPr>
              <w:t>MAY 18, 2018:</w:t>
            </w:r>
            <w:r w:rsidRPr="0063220F">
              <w:rPr>
                <w:rFonts w:ascii="Arial" w:hAnsi="Arial" w:cs="Arial"/>
              </w:rPr>
              <w:t xml:space="preserve"> China ends </w:t>
            </w:r>
            <w:r w:rsidR="005A3B54">
              <w:rPr>
                <w:rFonts w:ascii="Arial" w:hAnsi="Arial" w:cs="Arial"/>
              </w:rPr>
              <w:t>measures</w:t>
            </w:r>
            <w:r w:rsidRPr="0063220F">
              <w:rPr>
                <w:rFonts w:ascii="Arial" w:hAnsi="Arial" w:cs="Arial"/>
              </w:rPr>
              <w:t xml:space="preserve"> on US sorghum during negotiations to resolve </w:t>
            </w:r>
            <w:r w:rsidR="005A3B54">
              <w:rPr>
                <w:rFonts w:ascii="Arial" w:hAnsi="Arial" w:cs="Arial"/>
              </w:rPr>
              <w:t xml:space="preserve">the </w:t>
            </w:r>
            <w:r w:rsidRPr="0063220F">
              <w:rPr>
                <w:rFonts w:ascii="Arial" w:hAnsi="Arial" w:cs="Arial"/>
              </w:rPr>
              <w:t xml:space="preserve">trade dispute. </w:t>
            </w:r>
          </w:p>
        </w:tc>
      </w:tr>
      <w:tr w:rsidR="00FB5E41" w14:paraId="033B4AF3" w14:textId="77777777" w:rsidTr="00312C54">
        <w:trPr>
          <w:trHeight w:val="416"/>
        </w:trPr>
        <w:tc>
          <w:tcPr>
            <w:tcW w:w="13948" w:type="dxa"/>
          </w:tcPr>
          <w:p w14:paraId="154E1408" w14:textId="1898B7CD" w:rsidR="00FB5E41" w:rsidRPr="0063220F" w:rsidRDefault="00FB5E41" w:rsidP="00DA2FB4">
            <w:pPr>
              <w:jc w:val="both"/>
              <w:rPr>
                <w:rFonts w:ascii="Arial" w:hAnsi="Arial" w:cs="Arial"/>
                <w:b/>
                <w:u w:val="single"/>
              </w:rPr>
            </w:pPr>
            <w:r w:rsidRPr="0063220F">
              <w:rPr>
                <w:rFonts w:ascii="Arial" w:hAnsi="Arial" w:cs="Arial"/>
                <w:b/>
                <w:u w:val="single"/>
              </w:rPr>
              <w:t>STEEL AND ALUMINUM AS NATIONAL SECURITY THREATS</w:t>
            </w:r>
            <w:r w:rsidR="00424592">
              <w:rPr>
                <w:rFonts w:ascii="Arial" w:hAnsi="Arial" w:cs="Arial"/>
                <w:b/>
                <w:u w:val="single"/>
              </w:rPr>
              <w:t xml:space="preserve"> </w:t>
            </w:r>
            <w:r w:rsidR="0063220F">
              <w:rPr>
                <w:rFonts w:ascii="Arial" w:hAnsi="Arial" w:cs="Arial"/>
                <w:b/>
                <w:u w:val="single"/>
              </w:rPr>
              <w:t xml:space="preserve">- </w:t>
            </w:r>
            <w:r w:rsidR="00424592">
              <w:rPr>
                <w:rFonts w:ascii="Arial" w:hAnsi="Arial" w:cs="Arial"/>
                <w:b/>
                <w:u w:val="single"/>
              </w:rPr>
              <w:t xml:space="preserve">Section </w:t>
            </w:r>
            <w:r w:rsidR="0063220F">
              <w:rPr>
                <w:rFonts w:ascii="Arial" w:hAnsi="Arial" w:cs="Arial"/>
                <w:b/>
                <w:u w:val="single"/>
              </w:rPr>
              <w:t>232</w:t>
            </w:r>
          </w:p>
          <w:p w14:paraId="56FEAC6A" w14:textId="77777777" w:rsidR="00FB5E41" w:rsidRPr="0063220F" w:rsidRDefault="00FB5E41" w:rsidP="00DA2FB4">
            <w:pPr>
              <w:jc w:val="both"/>
              <w:rPr>
                <w:rFonts w:ascii="Arial" w:hAnsi="Arial" w:cs="Arial"/>
              </w:rPr>
            </w:pPr>
            <w:r w:rsidRPr="0063220F">
              <w:rPr>
                <w:rFonts w:ascii="Arial" w:hAnsi="Arial" w:cs="Arial"/>
                <w:sz w:val="24"/>
                <w:szCs w:val="24"/>
              </w:rPr>
              <w:t xml:space="preserve">- </w:t>
            </w:r>
            <w:r w:rsidRPr="0063220F">
              <w:rPr>
                <w:rFonts w:ascii="Arial" w:hAnsi="Arial" w:cs="Arial"/>
                <w:b/>
              </w:rPr>
              <w:t>APRIL 20, 2017</w:t>
            </w:r>
            <w:r w:rsidRPr="0063220F">
              <w:rPr>
                <w:rFonts w:ascii="Arial" w:hAnsi="Arial" w:cs="Arial"/>
              </w:rPr>
              <w:t>: National security investigations commence.</w:t>
            </w:r>
          </w:p>
          <w:p w14:paraId="7CB7BC23" w14:textId="6781C70F" w:rsidR="00FB5E41" w:rsidRPr="0063220F" w:rsidRDefault="00FB5E41" w:rsidP="00DA2FB4">
            <w:pPr>
              <w:jc w:val="both"/>
              <w:rPr>
                <w:rFonts w:ascii="Arial" w:hAnsi="Arial" w:cs="Arial"/>
              </w:rPr>
            </w:pPr>
            <w:r w:rsidRPr="0063220F">
              <w:rPr>
                <w:rFonts w:ascii="Arial" w:hAnsi="Arial" w:cs="Arial"/>
              </w:rPr>
              <w:t xml:space="preserve">- </w:t>
            </w:r>
            <w:r w:rsidRPr="0063220F">
              <w:rPr>
                <w:rFonts w:ascii="Arial" w:hAnsi="Arial" w:cs="Arial"/>
                <w:b/>
              </w:rPr>
              <w:t>FEBRUARY 16, 2018</w:t>
            </w:r>
            <w:r w:rsidRPr="0063220F">
              <w:rPr>
                <w:rFonts w:ascii="Arial" w:hAnsi="Arial" w:cs="Arial"/>
              </w:rPr>
              <w:t>: The Department of Commerce releases its report</w:t>
            </w:r>
            <w:r w:rsidR="005A3B54">
              <w:rPr>
                <w:rFonts w:ascii="Arial" w:hAnsi="Arial" w:cs="Arial"/>
              </w:rPr>
              <w:t>,</w:t>
            </w:r>
            <w:r w:rsidRPr="0063220F">
              <w:rPr>
                <w:rFonts w:ascii="Arial" w:hAnsi="Arial" w:cs="Arial"/>
              </w:rPr>
              <w:t xml:space="preserve"> finding imports of steel &amp; aluminium threaten US national security. </w:t>
            </w:r>
          </w:p>
          <w:p w14:paraId="06BA34AA" w14:textId="77777777" w:rsidR="006C44DA" w:rsidRPr="0063220F" w:rsidRDefault="006C44DA" w:rsidP="00DA2FB4">
            <w:pPr>
              <w:jc w:val="both"/>
              <w:rPr>
                <w:rFonts w:ascii="Arial" w:hAnsi="Arial" w:cs="Arial"/>
              </w:rPr>
            </w:pPr>
            <w:r w:rsidRPr="0063220F">
              <w:rPr>
                <w:rFonts w:ascii="Arial" w:hAnsi="Arial" w:cs="Arial"/>
              </w:rPr>
              <w:t xml:space="preserve">- </w:t>
            </w:r>
            <w:r w:rsidRPr="0063220F">
              <w:rPr>
                <w:rFonts w:ascii="Arial" w:hAnsi="Arial" w:cs="Arial"/>
                <w:b/>
              </w:rPr>
              <w:t>MARCH 1, 2018</w:t>
            </w:r>
            <w:r w:rsidRPr="0063220F">
              <w:rPr>
                <w:rFonts w:ascii="Arial" w:hAnsi="Arial" w:cs="Arial"/>
              </w:rPr>
              <w:t>: Trump announces forthcoming tariffs on all trading partners of 25% on steel and 10% on aluminium.</w:t>
            </w:r>
          </w:p>
          <w:p w14:paraId="4D58B842" w14:textId="06768D99" w:rsidR="006C44DA" w:rsidRPr="0063220F" w:rsidRDefault="006C44DA" w:rsidP="00DA2FB4">
            <w:pPr>
              <w:jc w:val="both"/>
              <w:rPr>
                <w:rFonts w:ascii="Arial" w:hAnsi="Arial" w:cs="Arial"/>
              </w:rPr>
            </w:pPr>
            <w:r w:rsidRPr="0063220F">
              <w:rPr>
                <w:rFonts w:ascii="Arial" w:hAnsi="Arial" w:cs="Arial"/>
              </w:rPr>
              <w:t xml:space="preserve">- </w:t>
            </w:r>
            <w:r w:rsidRPr="0063220F">
              <w:rPr>
                <w:rFonts w:ascii="Arial" w:hAnsi="Arial" w:cs="Arial"/>
                <w:b/>
              </w:rPr>
              <w:t>MARCH 7, 2018:</w:t>
            </w:r>
            <w:r w:rsidRPr="0063220F">
              <w:rPr>
                <w:rFonts w:ascii="Arial" w:hAnsi="Arial" w:cs="Arial"/>
              </w:rPr>
              <w:t xml:space="preserve"> The EU announces its planned response if it were to be hit with tariffs. </w:t>
            </w:r>
          </w:p>
          <w:p w14:paraId="455F800F" w14:textId="04157179" w:rsidR="006C44DA" w:rsidRPr="0063220F" w:rsidRDefault="006C44DA" w:rsidP="00DA2FB4">
            <w:pPr>
              <w:jc w:val="both"/>
              <w:rPr>
                <w:rFonts w:ascii="Arial" w:hAnsi="Arial" w:cs="Arial"/>
              </w:rPr>
            </w:pPr>
            <w:r w:rsidRPr="0063220F">
              <w:rPr>
                <w:rFonts w:ascii="Arial" w:hAnsi="Arial" w:cs="Arial"/>
              </w:rPr>
              <w:t xml:space="preserve">- </w:t>
            </w:r>
            <w:r w:rsidRPr="0063220F">
              <w:rPr>
                <w:rFonts w:ascii="Arial" w:hAnsi="Arial" w:cs="Arial"/>
                <w:b/>
              </w:rPr>
              <w:t>MARCH 8, 2018</w:t>
            </w:r>
            <w:r w:rsidRPr="0063220F">
              <w:rPr>
                <w:rFonts w:ascii="Arial" w:hAnsi="Arial" w:cs="Arial"/>
              </w:rPr>
              <w:t xml:space="preserve">: Trump issues steel and aluminium tariff proclamations effective March 23 but exempts Canada and Mexico. </w:t>
            </w:r>
          </w:p>
          <w:p w14:paraId="3CA5428A" w14:textId="77777777" w:rsidR="006C44DA" w:rsidRPr="0063220F" w:rsidRDefault="006C44DA" w:rsidP="00DA2FB4">
            <w:pPr>
              <w:jc w:val="both"/>
              <w:rPr>
                <w:rFonts w:ascii="Arial" w:hAnsi="Arial" w:cs="Arial"/>
              </w:rPr>
            </w:pPr>
            <w:r w:rsidRPr="0063220F">
              <w:rPr>
                <w:rFonts w:ascii="Arial" w:hAnsi="Arial" w:cs="Arial"/>
              </w:rPr>
              <w:t xml:space="preserve">- </w:t>
            </w:r>
            <w:r w:rsidRPr="0063220F">
              <w:rPr>
                <w:rFonts w:ascii="Arial" w:hAnsi="Arial" w:cs="Arial"/>
                <w:b/>
              </w:rPr>
              <w:t>MARCH 22, 2018</w:t>
            </w:r>
            <w:r w:rsidRPr="0063220F">
              <w:rPr>
                <w:rFonts w:ascii="Arial" w:hAnsi="Arial" w:cs="Arial"/>
              </w:rPr>
              <w:t>: In addition to Canada and Mexico, the EU, South Korea, Brazil, Argentina &amp; Australia get a temporary exemption through May 1, 2018.</w:t>
            </w:r>
          </w:p>
          <w:p w14:paraId="44656F77" w14:textId="77777777" w:rsidR="006C44DA" w:rsidRPr="0063220F" w:rsidRDefault="006C44DA" w:rsidP="00DA2FB4">
            <w:pPr>
              <w:jc w:val="both"/>
              <w:rPr>
                <w:rFonts w:ascii="Arial" w:hAnsi="Arial" w:cs="Arial"/>
              </w:rPr>
            </w:pPr>
            <w:r w:rsidRPr="0063220F">
              <w:rPr>
                <w:rFonts w:ascii="Arial" w:hAnsi="Arial" w:cs="Arial"/>
              </w:rPr>
              <w:t xml:space="preserve">- </w:t>
            </w:r>
            <w:r w:rsidRPr="0063220F">
              <w:rPr>
                <w:rFonts w:ascii="Arial" w:hAnsi="Arial" w:cs="Arial"/>
                <w:b/>
              </w:rPr>
              <w:t>MARCH 23, 2018:</w:t>
            </w:r>
            <w:r w:rsidRPr="0063220F">
              <w:rPr>
                <w:rFonts w:ascii="Arial" w:hAnsi="Arial" w:cs="Arial"/>
              </w:rPr>
              <w:t xml:space="preserve"> Tariffs go into effect with exemptions for selected countries: 25% steel tariff to $10.2bn (2017); 10% aluminium tariff to $7.7bn. </w:t>
            </w:r>
          </w:p>
          <w:p w14:paraId="7F198565" w14:textId="77777777" w:rsidR="006C44DA" w:rsidRPr="0063220F" w:rsidRDefault="006C44DA" w:rsidP="00DA2FB4">
            <w:pPr>
              <w:jc w:val="both"/>
              <w:rPr>
                <w:rFonts w:ascii="Arial" w:hAnsi="Arial" w:cs="Arial"/>
              </w:rPr>
            </w:pPr>
            <w:r w:rsidRPr="0063220F">
              <w:rPr>
                <w:rFonts w:ascii="Arial" w:hAnsi="Arial" w:cs="Arial"/>
              </w:rPr>
              <w:t xml:space="preserve">- </w:t>
            </w:r>
            <w:r w:rsidRPr="0063220F">
              <w:rPr>
                <w:rFonts w:ascii="Arial" w:hAnsi="Arial" w:cs="Arial"/>
                <w:b/>
              </w:rPr>
              <w:t>MARCH 28, 2018</w:t>
            </w:r>
            <w:r w:rsidRPr="0063220F">
              <w:rPr>
                <w:rFonts w:ascii="Arial" w:hAnsi="Arial" w:cs="Arial"/>
              </w:rPr>
              <w:t>: Korea receives exemption for steel but faces quota: the steel quota of 2.68 million tons cuts its shipments by 21.2% from 2017 volume.</w:t>
            </w:r>
          </w:p>
          <w:p w14:paraId="1B6A622F" w14:textId="1F3E0FAA" w:rsidR="006C44DA" w:rsidRPr="0063220F" w:rsidRDefault="00EB1C0C" w:rsidP="00DA2FB4">
            <w:pPr>
              <w:pStyle w:val="ListParagraph"/>
              <w:numPr>
                <w:ilvl w:val="0"/>
                <w:numId w:val="3"/>
              </w:numPr>
              <w:jc w:val="both"/>
              <w:rPr>
                <w:rFonts w:ascii="Arial" w:hAnsi="Arial" w:cs="Arial"/>
              </w:rPr>
            </w:pPr>
            <w:r w:rsidRPr="0063220F">
              <w:rPr>
                <w:rFonts w:ascii="Arial" w:hAnsi="Arial" w:cs="Arial"/>
                <w:b/>
              </w:rPr>
              <w:t xml:space="preserve">On </w:t>
            </w:r>
            <w:r w:rsidR="006C44DA" w:rsidRPr="0063220F">
              <w:rPr>
                <w:rFonts w:ascii="Arial" w:hAnsi="Arial" w:cs="Arial"/>
                <w:b/>
              </w:rPr>
              <w:t>APRIL 2, 2018</w:t>
            </w:r>
            <w:r w:rsidR="006C44DA" w:rsidRPr="0063220F">
              <w:rPr>
                <w:rFonts w:ascii="Arial" w:hAnsi="Arial" w:cs="Arial"/>
              </w:rPr>
              <w:t>: China imposes reta</w:t>
            </w:r>
            <w:r w:rsidR="00194D65" w:rsidRPr="0063220F">
              <w:rPr>
                <w:rFonts w:ascii="Arial" w:hAnsi="Arial" w:cs="Arial"/>
              </w:rPr>
              <w:t>liatory tariffs on aluminium waste and scrap, pork, fruits</w:t>
            </w:r>
            <w:r w:rsidR="005360BD" w:rsidRPr="0063220F">
              <w:rPr>
                <w:rFonts w:ascii="Arial" w:hAnsi="Arial" w:cs="Arial"/>
              </w:rPr>
              <w:t>, wine</w:t>
            </w:r>
            <w:r w:rsidR="00194D65" w:rsidRPr="0063220F">
              <w:rPr>
                <w:rFonts w:ascii="Arial" w:hAnsi="Arial" w:cs="Arial"/>
              </w:rPr>
              <w:t xml:space="preserve"> and nuts and other US products: $2.</w:t>
            </w:r>
            <w:r w:rsidR="005360BD" w:rsidRPr="0063220F">
              <w:rPr>
                <w:rFonts w:ascii="Arial" w:hAnsi="Arial" w:cs="Arial"/>
              </w:rPr>
              <w:t>7</w:t>
            </w:r>
            <w:r w:rsidR="00194D65" w:rsidRPr="0063220F">
              <w:rPr>
                <w:rFonts w:ascii="Arial" w:hAnsi="Arial" w:cs="Arial"/>
              </w:rPr>
              <w:t>bn (2017) vs. $2.8bn.</w:t>
            </w:r>
          </w:p>
          <w:p w14:paraId="456421A5" w14:textId="77777777" w:rsidR="00194D65" w:rsidRPr="0063220F" w:rsidRDefault="00194D65" w:rsidP="00DA2FB4">
            <w:pPr>
              <w:jc w:val="both"/>
              <w:rPr>
                <w:rFonts w:ascii="Arial" w:hAnsi="Arial" w:cs="Arial"/>
              </w:rPr>
            </w:pPr>
            <w:r w:rsidRPr="0063220F">
              <w:rPr>
                <w:rFonts w:ascii="Arial" w:hAnsi="Arial" w:cs="Arial"/>
              </w:rPr>
              <w:t xml:space="preserve">- </w:t>
            </w:r>
            <w:r w:rsidRPr="0063220F">
              <w:rPr>
                <w:rFonts w:ascii="Arial" w:hAnsi="Arial" w:cs="Arial"/>
                <w:b/>
              </w:rPr>
              <w:t>APRIL 30, 2018</w:t>
            </w:r>
            <w:r w:rsidR="00AE5F8B" w:rsidRPr="0063220F">
              <w:rPr>
                <w:rFonts w:ascii="Arial" w:hAnsi="Arial" w:cs="Arial"/>
              </w:rPr>
              <w:t xml:space="preserve">: US extends tariff exemptions provided to the EU, Canada and Mexico until June 1, 2018. Korea’s aluminium tariff exemption ends. Argentina, Australia and Brazil receive indefinite exemptions for steel and aluminium tariffs while finalizing details on “satisfactory alternative means to address the threatened impairment to the national security” by the imports. </w:t>
            </w:r>
          </w:p>
          <w:p w14:paraId="44BA7B0F" w14:textId="74F38161" w:rsidR="00AE5F8B" w:rsidRPr="0063220F" w:rsidRDefault="00AE5F8B" w:rsidP="00DA2FB4">
            <w:pPr>
              <w:jc w:val="both"/>
              <w:rPr>
                <w:rFonts w:ascii="Arial" w:hAnsi="Arial" w:cs="Arial"/>
              </w:rPr>
            </w:pPr>
            <w:r w:rsidRPr="0063220F">
              <w:rPr>
                <w:rFonts w:ascii="Arial" w:hAnsi="Arial" w:cs="Arial"/>
              </w:rPr>
              <w:t xml:space="preserve">- </w:t>
            </w:r>
            <w:r w:rsidRPr="0063220F">
              <w:rPr>
                <w:rFonts w:ascii="Arial" w:hAnsi="Arial" w:cs="Arial"/>
                <w:b/>
              </w:rPr>
              <w:t>JUNE 1, 2018</w:t>
            </w:r>
            <w:r w:rsidRPr="0063220F">
              <w:rPr>
                <w:rFonts w:ascii="Arial" w:hAnsi="Arial" w:cs="Arial"/>
              </w:rPr>
              <w:t>: US ends tariff exemptions for EU, Canada and Mexico. As of June 1, Argentina has quotas for steel and aluminium in return for permanent tariff exemptions for both metals. Brazil has quotas on steel, with differing amounts on semi-finished and finished steel products, and a 10% tariff on aluminium. Australia remains the only trading partner without trade restrictions</w:t>
            </w:r>
            <w:r w:rsidR="005A3B54" w:rsidRPr="0063220F">
              <w:rPr>
                <w:rFonts w:ascii="Arial" w:hAnsi="Arial" w:cs="Arial"/>
              </w:rPr>
              <w:t xml:space="preserve"> </w:t>
            </w:r>
            <w:r w:rsidR="005A3B54" w:rsidRPr="0063220F">
              <w:rPr>
                <w:rFonts w:ascii="Arial" w:hAnsi="Arial" w:cs="Arial"/>
              </w:rPr>
              <w:t>for steel and aluminium</w:t>
            </w:r>
            <w:r w:rsidRPr="0063220F">
              <w:rPr>
                <w:rFonts w:ascii="Arial" w:hAnsi="Arial" w:cs="Arial"/>
              </w:rPr>
              <w:t xml:space="preserve">. </w:t>
            </w:r>
          </w:p>
          <w:p w14:paraId="79432F1E" w14:textId="2D7384CD" w:rsidR="002F0FF9" w:rsidRPr="0063220F" w:rsidRDefault="002F0FF9" w:rsidP="00DA2FB4">
            <w:pPr>
              <w:pStyle w:val="ListParagraph"/>
              <w:numPr>
                <w:ilvl w:val="0"/>
                <w:numId w:val="1"/>
              </w:numPr>
              <w:jc w:val="both"/>
              <w:rPr>
                <w:rFonts w:ascii="Arial" w:hAnsi="Arial" w:cs="Arial"/>
              </w:rPr>
            </w:pPr>
            <w:r w:rsidRPr="00312C54">
              <w:rPr>
                <w:rFonts w:ascii="Arial" w:hAnsi="Arial" w:cs="Arial"/>
                <w:b/>
              </w:rPr>
              <w:t>EU</w:t>
            </w:r>
            <w:r w:rsidRPr="0063220F">
              <w:rPr>
                <w:rFonts w:ascii="Arial" w:hAnsi="Arial" w:cs="Arial"/>
              </w:rPr>
              <w:t xml:space="preserve">: </w:t>
            </w:r>
            <w:r w:rsidR="005A3B54">
              <w:rPr>
                <w:rFonts w:ascii="Arial" w:hAnsi="Arial" w:cs="Arial"/>
              </w:rPr>
              <w:t xml:space="preserve">considers </w:t>
            </w:r>
            <w:r w:rsidR="00312C54">
              <w:rPr>
                <w:rFonts w:ascii="Arial" w:hAnsi="Arial" w:cs="Arial"/>
              </w:rPr>
              <w:t xml:space="preserve">rebalancing measures </w:t>
            </w:r>
            <w:r w:rsidR="00312C54" w:rsidRPr="00312C54">
              <w:rPr>
                <w:rFonts w:ascii="Arial" w:hAnsi="Arial" w:cs="Arial"/>
              </w:rPr>
              <w:t>worth €6.4 billion. Of this amount, the EU will rebalance on €2.8 billion worth of exports immediately (</w:t>
            </w:r>
            <w:r w:rsidR="00F046DA">
              <w:rPr>
                <w:rFonts w:ascii="Arial" w:hAnsi="Arial" w:cs="Arial"/>
              </w:rPr>
              <w:t xml:space="preserve">in effect as of </w:t>
            </w:r>
            <w:r w:rsidR="00312C54" w:rsidRPr="00312C54">
              <w:rPr>
                <w:rFonts w:ascii="Arial" w:hAnsi="Arial" w:cs="Arial"/>
              </w:rPr>
              <w:t>2</w:t>
            </w:r>
            <w:r w:rsidR="00F046DA">
              <w:rPr>
                <w:rFonts w:ascii="Arial" w:hAnsi="Arial" w:cs="Arial"/>
              </w:rPr>
              <w:t>2</w:t>
            </w:r>
            <w:r w:rsidR="00312C54" w:rsidRPr="00312C54">
              <w:rPr>
                <w:rFonts w:ascii="Arial" w:hAnsi="Arial" w:cs="Arial"/>
              </w:rPr>
              <w:t xml:space="preserve"> June). The remaining rebalancing on trade valued at €3.6 billion will take place at a later stage – in three years' time or after a positive finding in WTO dispute settlement if that should come sooner. The list of products covered include </w:t>
            </w:r>
            <w:r w:rsidR="005360BD" w:rsidRPr="0063220F">
              <w:rPr>
                <w:rFonts w:ascii="Arial" w:hAnsi="Arial" w:cs="Arial"/>
              </w:rPr>
              <w:t>steel products, aluminium products, rice, cranberries, bourbon, corn, peanut butter, orange juice, motorcycles, motor boats, cigarettes, denim.</w:t>
            </w:r>
          </w:p>
          <w:p w14:paraId="5555C8C7" w14:textId="512E06A1" w:rsidR="002F0FF9" w:rsidRPr="0063220F" w:rsidRDefault="002F0FF9" w:rsidP="00DA2FB4">
            <w:pPr>
              <w:pStyle w:val="ListParagraph"/>
              <w:numPr>
                <w:ilvl w:val="0"/>
                <w:numId w:val="1"/>
              </w:numPr>
              <w:jc w:val="both"/>
              <w:rPr>
                <w:rFonts w:ascii="Arial" w:hAnsi="Arial" w:cs="Arial"/>
              </w:rPr>
            </w:pPr>
            <w:r w:rsidRPr="00312C54">
              <w:rPr>
                <w:rFonts w:ascii="Arial" w:hAnsi="Arial" w:cs="Arial"/>
                <w:b/>
              </w:rPr>
              <w:t>Canada:</w:t>
            </w:r>
            <w:r w:rsidRPr="0063220F">
              <w:rPr>
                <w:rFonts w:ascii="Arial" w:hAnsi="Arial" w:cs="Arial"/>
              </w:rPr>
              <w:t xml:space="preserve"> retaliation covers $12.</w:t>
            </w:r>
            <w:r w:rsidR="002476EA" w:rsidRPr="0063220F">
              <w:rPr>
                <w:rFonts w:ascii="Arial" w:hAnsi="Arial" w:cs="Arial"/>
              </w:rPr>
              <w:t>6</w:t>
            </w:r>
            <w:r w:rsidRPr="0063220F">
              <w:rPr>
                <w:rFonts w:ascii="Arial" w:hAnsi="Arial" w:cs="Arial"/>
              </w:rPr>
              <w:t>bn of imports (to be effective July 1)</w:t>
            </w:r>
            <w:r w:rsidR="005360BD" w:rsidRPr="0063220F">
              <w:rPr>
                <w:rFonts w:ascii="Arial" w:hAnsi="Arial" w:cs="Arial"/>
              </w:rPr>
              <w:t>: steel products, aluminium products</w:t>
            </w:r>
            <w:r w:rsidR="002476EA" w:rsidRPr="0063220F">
              <w:rPr>
                <w:rFonts w:ascii="Arial" w:hAnsi="Arial" w:cs="Arial"/>
              </w:rPr>
              <w:t>, lawn mowers, washing machines, refrigerators</w:t>
            </w:r>
            <w:bookmarkStart w:id="0" w:name="_Hlk517276892"/>
            <w:r w:rsidR="002476EA" w:rsidRPr="0063220F">
              <w:rPr>
                <w:rFonts w:ascii="Arial" w:hAnsi="Arial" w:cs="Arial"/>
              </w:rPr>
              <w:t>, dishwashers, chemicals, paper products, bourbon.</w:t>
            </w:r>
          </w:p>
          <w:p w14:paraId="69A28044" w14:textId="175020FD" w:rsidR="002F0FF9" w:rsidRPr="009C25A5" w:rsidRDefault="002F0FF9" w:rsidP="00DA2FB4">
            <w:pPr>
              <w:pStyle w:val="ListParagraph"/>
              <w:numPr>
                <w:ilvl w:val="0"/>
                <w:numId w:val="1"/>
              </w:numPr>
              <w:jc w:val="both"/>
              <w:rPr>
                <w:rFonts w:ascii="Arial" w:hAnsi="Arial" w:cs="Arial"/>
              </w:rPr>
            </w:pPr>
            <w:r w:rsidRPr="009C25A5">
              <w:rPr>
                <w:rFonts w:ascii="Arial" w:hAnsi="Arial" w:cs="Arial"/>
                <w:b/>
              </w:rPr>
              <w:t>Mexico</w:t>
            </w:r>
            <w:r w:rsidRPr="009C25A5">
              <w:rPr>
                <w:rFonts w:ascii="Arial" w:hAnsi="Arial" w:cs="Arial"/>
              </w:rPr>
              <w:t xml:space="preserve">: retaliation covers </w:t>
            </w:r>
            <w:r w:rsidR="002476EA" w:rsidRPr="009C25A5">
              <w:rPr>
                <w:rFonts w:ascii="Arial" w:hAnsi="Arial" w:cs="Arial"/>
              </w:rPr>
              <w:t>3</w:t>
            </w:r>
            <w:r w:rsidRPr="009C25A5">
              <w:rPr>
                <w:rFonts w:ascii="Arial" w:hAnsi="Arial" w:cs="Arial"/>
              </w:rPr>
              <w:t>.</w:t>
            </w:r>
            <w:r w:rsidR="002476EA" w:rsidRPr="009C25A5">
              <w:rPr>
                <w:rFonts w:ascii="Arial" w:hAnsi="Arial" w:cs="Arial"/>
              </w:rPr>
              <w:t>6</w:t>
            </w:r>
            <w:r w:rsidRPr="009C25A5">
              <w:rPr>
                <w:rFonts w:ascii="Arial" w:hAnsi="Arial" w:cs="Arial"/>
              </w:rPr>
              <w:t>bn of imports (effective June 6)</w:t>
            </w:r>
            <w:r w:rsidR="002476EA" w:rsidRPr="009C25A5">
              <w:rPr>
                <w:rFonts w:ascii="Arial" w:hAnsi="Arial" w:cs="Arial"/>
              </w:rPr>
              <w:t>: steel products, pork, cold cuts, apples, grapes, cranberries, cheese, lamps.</w:t>
            </w:r>
          </w:p>
          <w:p w14:paraId="4C38500F" w14:textId="1C2688EC" w:rsidR="002F0FF9" w:rsidRPr="0063220F" w:rsidRDefault="002F0FF9" w:rsidP="00DA2FB4">
            <w:pPr>
              <w:pStyle w:val="ListParagraph"/>
              <w:numPr>
                <w:ilvl w:val="0"/>
                <w:numId w:val="1"/>
              </w:numPr>
              <w:jc w:val="both"/>
              <w:rPr>
                <w:rFonts w:ascii="Arial" w:hAnsi="Arial" w:cs="Arial"/>
              </w:rPr>
            </w:pPr>
            <w:r w:rsidRPr="00312C54">
              <w:rPr>
                <w:rFonts w:ascii="Arial" w:hAnsi="Arial" w:cs="Arial"/>
                <w:b/>
              </w:rPr>
              <w:t>India:</w:t>
            </w:r>
            <w:r w:rsidRPr="0063220F">
              <w:rPr>
                <w:rFonts w:ascii="Arial" w:hAnsi="Arial" w:cs="Arial"/>
              </w:rPr>
              <w:t xml:space="preserve"> retaliation covers $</w:t>
            </w:r>
            <w:r w:rsidR="002476EA" w:rsidRPr="0063220F">
              <w:rPr>
                <w:rFonts w:ascii="Arial" w:hAnsi="Arial" w:cs="Arial"/>
              </w:rPr>
              <w:t>1.3bn</w:t>
            </w:r>
            <w:r w:rsidRPr="0063220F">
              <w:rPr>
                <w:rFonts w:ascii="Arial" w:hAnsi="Arial" w:cs="Arial"/>
              </w:rPr>
              <w:t xml:space="preserve"> of imports (to be effective June 21)</w:t>
            </w:r>
            <w:r w:rsidR="002476EA" w:rsidRPr="0063220F">
              <w:rPr>
                <w:rFonts w:ascii="Arial" w:hAnsi="Arial" w:cs="Arial"/>
              </w:rPr>
              <w:t xml:space="preserve">: </w:t>
            </w:r>
            <w:bookmarkEnd w:id="0"/>
            <w:r w:rsidR="002476EA" w:rsidRPr="0063220F">
              <w:rPr>
                <w:rFonts w:ascii="Arial" w:hAnsi="Arial" w:cs="Arial"/>
              </w:rPr>
              <w:t>steel products, almonds, chemicals, apples, lentils, walnuts, chickpeas.</w:t>
            </w:r>
          </w:p>
          <w:p w14:paraId="1616C975" w14:textId="2FDA8B72" w:rsidR="004E0F41" w:rsidRPr="0063220F" w:rsidRDefault="002F0FF9" w:rsidP="00DA2FB4">
            <w:pPr>
              <w:pStyle w:val="ListParagraph"/>
              <w:numPr>
                <w:ilvl w:val="0"/>
                <w:numId w:val="1"/>
              </w:numPr>
              <w:jc w:val="both"/>
              <w:rPr>
                <w:rFonts w:ascii="Arial" w:hAnsi="Arial" w:cs="Arial"/>
                <w:sz w:val="24"/>
                <w:szCs w:val="24"/>
              </w:rPr>
            </w:pPr>
            <w:r w:rsidRPr="00312C54">
              <w:rPr>
                <w:rFonts w:ascii="Arial" w:hAnsi="Arial" w:cs="Arial"/>
                <w:b/>
              </w:rPr>
              <w:lastRenderedPageBreak/>
              <w:t>Other countries including Japan, Russia and Turkey</w:t>
            </w:r>
            <w:r w:rsidRPr="0063220F">
              <w:rPr>
                <w:rFonts w:ascii="Arial" w:hAnsi="Arial" w:cs="Arial"/>
              </w:rPr>
              <w:t xml:space="preserve"> h</w:t>
            </w:r>
            <w:bookmarkStart w:id="1" w:name="_GoBack"/>
            <w:bookmarkEnd w:id="1"/>
            <w:r w:rsidRPr="0063220F">
              <w:rPr>
                <w:rFonts w:ascii="Arial" w:hAnsi="Arial" w:cs="Arial"/>
              </w:rPr>
              <w:t>ave warned of potential retaliation but have not announced formal tariffs.</w:t>
            </w:r>
            <w:r w:rsidRPr="0063220F">
              <w:rPr>
                <w:rFonts w:ascii="Arial" w:hAnsi="Arial" w:cs="Arial"/>
                <w:sz w:val="24"/>
                <w:szCs w:val="24"/>
              </w:rPr>
              <w:t xml:space="preserve"> </w:t>
            </w:r>
          </w:p>
        </w:tc>
      </w:tr>
      <w:tr w:rsidR="00FB5E41" w14:paraId="4B2DE469" w14:textId="77777777" w:rsidTr="00FB5E41">
        <w:tc>
          <w:tcPr>
            <w:tcW w:w="13948" w:type="dxa"/>
          </w:tcPr>
          <w:p w14:paraId="5E276BFB" w14:textId="7E5E253B" w:rsidR="00FB5E41" w:rsidRPr="0063220F" w:rsidRDefault="007219A0" w:rsidP="00DA2FB4">
            <w:pPr>
              <w:jc w:val="both"/>
              <w:rPr>
                <w:rFonts w:ascii="Arial" w:hAnsi="Arial" w:cs="Arial"/>
                <w:b/>
                <w:u w:val="single"/>
              </w:rPr>
            </w:pPr>
            <w:r w:rsidRPr="0063220F">
              <w:rPr>
                <w:rFonts w:ascii="Arial" w:hAnsi="Arial" w:cs="Arial"/>
                <w:b/>
                <w:u w:val="single"/>
              </w:rPr>
              <w:lastRenderedPageBreak/>
              <w:t xml:space="preserve">UNFAIR TRADE PRACTICES </w:t>
            </w:r>
            <w:r w:rsidR="00656188">
              <w:rPr>
                <w:rFonts w:ascii="Arial" w:hAnsi="Arial" w:cs="Arial"/>
                <w:b/>
                <w:u w:val="single"/>
              </w:rPr>
              <w:t>–</w:t>
            </w:r>
            <w:r w:rsidR="005A3B54">
              <w:rPr>
                <w:rFonts w:ascii="Arial" w:hAnsi="Arial" w:cs="Arial"/>
                <w:b/>
                <w:u w:val="single"/>
              </w:rPr>
              <w:t xml:space="preserve"> </w:t>
            </w:r>
            <w:r w:rsidRPr="0063220F">
              <w:rPr>
                <w:rFonts w:ascii="Arial" w:hAnsi="Arial" w:cs="Arial"/>
                <w:b/>
                <w:u w:val="single"/>
              </w:rPr>
              <w:t>TECHNOLOGY</w:t>
            </w:r>
            <w:r w:rsidR="00656188">
              <w:rPr>
                <w:rFonts w:ascii="Arial" w:hAnsi="Arial" w:cs="Arial"/>
                <w:b/>
                <w:u w:val="single"/>
              </w:rPr>
              <w:t xml:space="preserve"> TRANSFERS</w:t>
            </w:r>
            <w:r w:rsidRPr="0063220F">
              <w:rPr>
                <w:rFonts w:ascii="Arial" w:hAnsi="Arial" w:cs="Arial"/>
                <w:b/>
                <w:u w:val="single"/>
              </w:rPr>
              <w:t xml:space="preserve">, INTELLECTUAL PROPERTY </w:t>
            </w:r>
            <w:r w:rsidR="00312C54">
              <w:rPr>
                <w:rFonts w:ascii="Arial" w:hAnsi="Arial" w:cs="Arial"/>
                <w:b/>
                <w:u w:val="single"/>
              </w:rPr>
              <w:t>-</w:t>
            </w:r>
            <w:r w:rsidR="005A3B54">
              <w:rPr>
                <w:rFonts w:ascii="Arial" w:hAnsi="Arial" w:cs="Arial"/>
                <w:b/>
                <w:u w:val="single"/>
              </w:rPr>
              <w:t xml:space="preserve"> Section</w:t>
            </w:r>
            <w:r w:rsidR="00312C54">
              <w:rPr>
                <w:rFonts w:ascii="Arial" w:hAnsi="Arial" w:cs="Arial"/>
                <w:b/>
                <w:u w:val="single"/>
              </w:rPr>
              <w:t xml:space="preserve"> </w:t>
            </w:r>
            <w:r w:rsidR="0063220F" w:rsidRPr="0063220F">
              <w:rPr>
                <w:rFonts w:ascii="Arial" w:hAnsi="Arial" w:cs="Arial"/>
                <w:b/>
                <w:u w:val="single"/>
              </w:rPr>
              <w:t>301</w:t>
            </w:r>
          </w:p>
          <w:p w14:paraId="2A74563F" w14:textId="4328EE0A" w:rsidR="007219A0" w:rsidRPr="0063220F" w:rsidRDefault="007219A0" w:rsidP="00DA2FB4">
            <w:pPr>
              <w:jc w:val="both"/>
              <w:rPr>
                <w:rFonts w:ascii="Arial" w:hAnsi="Arial" w:cs="Arial"/>
              </w:rPr>
            </w:pPr>
            <w:r w:rsidRPr="0063220F">
              <w:rPr>
                <w:rFonts w:ascii="Arial" w:hAnsi="Arial" w:cs="Arial"/>
              </w:rPr>
              <w:t xml:space="preserve">- </w:t>
            </w:r>
            <w:r w:rsidRPr="0063220F">
              <w:rPr>
                <w:rFonts w:ascii="Arial" w:hAnsi="Arial" w:cs="Arial"/>
                <w:b/>
              </w:rPr>
              <w:t>AUGUST 18, 2017</w:t>
            </w:r>
            <w:r w:rsidRPr="0063220F">
              <w:rPr>
                <w:rFonts w:ascii="Arial" w:hAnsi="Arial" w:cs="Arial"/>
              </w:rPr>
              <w:t>: USTR self-initiates an investigation o</w:t>
            </w:r>
            <w:r w:rsidR="00656188">
              <w:rPr>
                <w:rFonts w:ascii="Arial" w:hAnsi="Arial" w:cs="Arial"/>
              </w:rPr>
              <w:t>n</w:t>
            </w:r>
            <w:r w:rsidRPr="0063220F">
              <w:rPr>
                <w:rFonts w:ascii="Arial" w:hAnsi="Arial" w:cs="Arial"/>
              </w:rPr>
              <w:t xml:space="preserve"> China under Section 301 of the Trade </w:t>
            </w:r>
            <w:r w:rsidR="00656188">
              <w:rPr>
                <w:rFonts w:ascii="Arial" w:hAnsi="Arial" w:cs="Arial"/>
              </w:rPr>
              <w:t xml:space="preserve">Expansion </w:t>
            </w:r>
            <w:r w:rsidRPr="0063220F">
              <w:rPr>
                <w:rFonts w:ascii="Arial" w:hAnsi="Arial" w:cs="Arial"/>
              </w:rPr>
              <w:t xml:space="preserve">Act of 1974. </w:t>
            </w:r>
          </w:p>
          <w:p w14:paraId="23B779F4" w14:textId="05910C15" w:rsidR="007219A0" w:rsidRPr="0063220F" w:rsidRDefault="007219A0" w:rsidP="00DA2FB4">
            <w:pPr>
              <w:jc w:val="both"/>
              <w:rPr>
                <w:rFonts w:ascii="Arial" w:hAnsi="Arial" w:cs="Arial"/>
              </w:rPr>
            </w:pPr>
            <w:r w:rsidRPr="0063220F">
              <w:rPr>
                <w:rFonts w:ascii="Arial" w:hAnsi="Arial" w:cs="Arial"/>
              </w:rPr>
              <w:t xml:space="preserve">- </w:t>
            </w:r>
            <w:r w:rsidRPr="0063220F">
              <w:rPr>
                <w:rFonts w:ascii="Arial" w:hAnsi="Arial" w:cs="Arial"/>
                <w:b/>
              </w:rPr>
              <w:t>MARCH 22, 2018:</w:t>
            </w:r>
            <w:r w:rsidRPr="0063220F">
              <w:rPr>
                <w:rFonts w:ascii="Arial" w:hAnsi="Arial" w:cs="Arial"/>
              </w:rPr>
              <w:t xml:space="preserve"> US administration releases its report finding China is conducting unfair trade practices related to technology transfer</w:t>
            </w:r>
            <w:r w:rsidR="00656188">
              <w:rPr>
                <w:rFonts w:ascii="Arial" w:hAnsi="Arial" w:cs="Arial"/>
              </w:rPr>
              <w:t>s</w:t>
            </w:r>
            <w:r w:rsidRPr="0063220F">
              <w:rPr>
                <w:rFonts w:ascii="Arial" w:hAnsi="Arial" w:cs="Arial"/>
              </w:rPr>
              <w:t>, intellectual property, and innovation. Trump indicates forthcoming remedies</w:t>
            </w:r>
            <w:r w:rsidR="00656188">
              <w:rPr>
                <w:rFonts w:ascii="Arial" w:hAnsi="Arial" w:cs="Arial"/>
              </w:rPr>
              <w:t>, with</w:t>
            </w:r>
            <w:r w:rsidRPr="0063220F">
              <w:rPr>
                <w:rFonts w:ascii="Arial" w:hAnsi="Arial" w:cs="Arial"/>
              </w:rPr>
              <w:t xml:space="preserve"> tariffs on up to $60bn of Chinese products, a WTO dispute, and new rules on investment. </w:t>
            </w:r>
          </w:p>
          <w:p w14:paraId="01DC2519" w14:textId="4E2621DF" w:rsidR="007219A0" w:rsidRPr="0063220F" w:rsidRDefault="007219A0" w:rsidP="00DA2FB4">
            <w:pPr>
              <w:jc w:val="both"/>
              <w:rPr>
                <w:rFonts w:ascii="Arial" w:hAnsi="Arial" w:cs="Arial"/>
              </w:rPr>
            </w:pPr>
            <w:r w:rsidRPr="0063220F">
              <w:rPr>
                <w:rFonts w:ascii="Arial" w:hAnsi="Arial" w:cs="Arial"/>
              </w:rPr>
              <w:t xml:space="preserve">- </w:t>
            </w:r>
            <w:r w:rsidRPr="0063220F">
              <w:rPr>
                <w:rFonts w:ascii="Arial" w:hAnsi="Arial" w:cs="Arial"/>
                <w:b/>
              </w:rPr>
              <w:t>APRIL 3, 2018</w:t>
            </w:r>
            <w:r w:rsidRPr="0063220F">
              <w:rPr>
                <w:rFonts w:ascii="Arial" w:hAnsi="Arial" w:cs="Arial"/>
              </w:rPr>
              <w:t xml:space="preserve">: US administration releases a list of 1333 Chinese products under consideration for 15% tariffs, covering $46.2bn of US imports. </w:t>
            </w:r>
          </w:p>
          <w:p w14:paraId="7A587A40" w14:textId="56FFF082" w:rsidR="007219A0" w:rsidRPr="00656188" w:rsidRDefault="007219A0" w:rsidP="00656188">
            <w:pPr>
              <w:pStyle w:val="ListParagraph"/>
              <w:numPr>
                <w:ilvl w:val="0"/>
                <w:numId w:val="4"/>
              </w:numPr>
              <w:jc w:val="both"/>
              <w:rPr>
                <w:rFonts w:ascii="Arial" w:hAnsi="Arial" w:cs="Arial"/>
              </w:rPr>
            </w:pPr>
            <w:r w:rsidRPr="00656188">
              <w:rPr>
                <w:rFonts w:ascii="Arial" w:hAnsi="Arial" w:cs="Arial"/>
                <w:b/>
              </w:rPr>
              <w:t>APRIL 4, 2018</w:t>
            </w:r>
            <w:r w:rsidRPr="00656188">
              <w:rPr>
                <w:rFonts w:ascii="Arial" w:hAnsi="Arial" w:cs="Arial"/>
              </w:rPr>
              <w:t xml:space="preserve">: China publishes a list of 106 products subjects to forthcoming 25% tariffs as retaliation, covering $49.8bn of China’s imports. They mostly affect US transportation and vegetable products. </w:t>
            </w:r>
          </w:p>
          <w:p w14:paraId="10206661" w14:textId="77777777" w:rsidR="007219A0" w:rsidRPr="0063220F" w:rsidRDefault="007219A0" w:rsidP="00DA2FB4">
            <w:pPr>
              <w:jc w:val="both"/>
              <w:rPr>
                <w:rFonts w:ascii="Arial" w:hAnsi="Arial" w:cs="Arial"/>
              </w:rPr>
            </w:pPr>
            <w:r w:rsidRPr="0063220F">
              <w:rPr>
                <w:rFonts w:ascii="Arial" w:hAnsi="Arial" w:cs="Arial"/>
              </w:rPr>
              <w:t xml:space="preserve">- </w:t>
            </w:r>
            <w:r w:rsidRPr="0063220F">
              <w:rPr>
                <w:rFonts w:ascii="Arial" w:hAnsi="Arial" w:cs="Arial"/>
                <w:b/>
              </w:rPr>
              <w:t>APRIL 5, 2018</w:t>
            </w:r>
            <w:r w:rsidRPr="0063220F">
              <w:rPr>
                <w:rFonts w:ascii="Arial" w:hAnsi="Arial" w:cs="Arial"/>
              </w:rPr>
              <w:t xml:space="preserve">: US considers additional tariffs on $100 bn of US imports from China. </w:t>
            </w:r>
          </w:p>
          <w:p w14:paraId="53230F54" w14:textId="77777777" w:rsidR="007219A0" w:rsidRPr="0063220F" w:rsidRDefault="007219A0" w:rsidP="00DA2FB4">
            <w:pPr>
              <w:jc w:val="both"/>
              <w:rPr>
                <w:rFonts w:ascii="Arial" w:hAnsi="Arial" w:cs="Arial"/>
              </w:rPr>
            </w:pPr>
            <w:r w:rsidRPr="0063220F">
              <w:rPr>
                <w:rFonts w:ascii="Arial" w:hAnsi="Arial" w:cs="Arial"/>
              </w:rPr>
              <w:t xml:space="preserve">- </w:t>
            </w:r>
            <w:r w:rsidRPr="0063220F">
              <w:rPr>
                <w:rFonts w:ascii="Arial" w:hAnsi="Arial" w:cs="Arial"/>
                <w:b/>
              </w:rPr>
              <w:t>MAY 20, 2018</w:t>
            </w:r>
            <w:r w:rsidRPr="0063220F">
              <w:rPr>
                <w:rFonts w:ascii="Arial" w:hAnsi="Arial" w:cs="Arial"/>
              </w:rPr>
              <w:t>: US Treasury Secretar</w:t>
            </w:r>
            <w:r w:rsidR="004E0F41" w:rsidRPr="0063220F">
              <w:rPr>
                <w:rFonts w:ascii="Arial" w:hAnsi="Arial" w:cs="Arial"/>
              </w:rPr>
              <w:t xml:space="preserve">y says that the tariffs are “on hold”. </w:t>
            </w:r>
          </w:p>
          <w:p w14:paraId="02BFCFA8" w14:textId="77777777" w:rsidR="004E0F41" w:rsidRPr="0063220F" w:rsidRDefault="004E0F41" w:rsidP="00DA2FB4">
            <w:pPr>
              <w:jc w:val="both"/>
              <w:rPr>
                <w:rFonts w:ascii="Arial" w:hAnsi="Arial" w:cs="Arial"/>
              </w:rPr>
            </w:pPr>
            <w:r w:rsidRPr="0063220F">
              <w:rPr>
                <w:rFonts w:ascii="Arial" w:hAnsi="Arial" w:cs="Arial"/>
              </w:rPr>
              <w:t xml:space="preserve">- </w:t>
            </w:r>
            <w:r w:rsidRPr="0063220F">
              <w:rPr>
                <w:rFonts w:ascii="Arial" w:hAnsi="Arial" w:cs="Arial"/>
                <w:b/>
              </w:rPr>
              <w:t>MAY 29, 2018:</w:t>
            </w:r>
            <w:r w:rsidRPr="0063220F">
              <w:rPr>
                <w:rFonts w:ascii="Arial" w:hAnsi="Arial" w:cs="Arial"/>
              </w:rPr>
              <w:t xml:space="preserve"> The White House releases a statement that it would impose tariffs on $50bn of goods from China after announcing the final list of covered imports on June 15, 2018. </w:t>
            </w:r>
          </w:p>
          <w:p w14:paraId="22DD7446" w14:textId="6BC0B283" w:rsidR="002F0FF9" w:rsidRPr="0063220F" w:rsidRDefault="002F0FF9" w:rsidP="00DA2FB4">
            <w:pPr>
              <w:jc w:val="both"/>
              <w:rPr>
                <w:rFonts w:ascii="Arial" w:hAnsi="Arial" w:cs="Arial"/>
              </w:rPr>
            </w:pPr>
            <w:r w:rsidRPr="0063220F">
              <w:rPr>
                <w:rFonts w:ascii="Arial" w:hAnsi="Arial" w:cs="Arial"/>
              </w:rPr>
              <w:t xml:space="preserve">- </w:t>
            </w:r>
            <w:r w:rsidRPr="0063220F">
              <w:rPr>
                <w:rFonts w:ascii="Arial" w:hAnsi="Arial" w:cs="Arial"/>
                <w:b/>
              </w:rPr>
              <w:t>JUNE 15, 2018</w:t>
            </w:r>
            <w:r w:rsidRPr="0063220F">
              <w:rPr>
                <w:rFonts w:ascii="Arial" w:hAnsi="Arial" w:cs="Arial"/>
              </w:rPr>
              <w:t>: US administration publishes the final list: 818</w:t>
            </w:r>
            <w:r w:rsidR="00EB1C0C" w:rsidRPr="0063220F">
              <w:rPr>
                <w:rFonts w:ascii="Arial" w:hAnsi="Arial" w:cs="Arial"/>
              </w:rPr>
              <w:t xml:space="preserve"> of the original 1,333 products remains on the list, totalling $32bn of imports (scheduled to go into effect on July 6). The dropped products are mostly consumers goods</w:t>
            </w:r>
            <w:r w:rsidR="00DA2FB4" w:rsidRPr="0063220F">
              <w:rPr>
                <w:rFonts w:ascii="Arial" w:hAnsi="Arial" w:cs="Arial"/>
              </w:rPr>
              <w:t>, while the remaining are mostly from industrial sectors that contribute to or benefit from the “Made in China 2025” industrial policy, including industries like aerospace, information and communications technology, robotics, industrial machinery, new materials, and automobiles.</w:t>
            </w:r>
            <w:r w:rsidR="00EB1C0C" w:rsidRPr="0063220F">
              <w:rPr>
                <w:rFonts w:ascii="Arial" w:hAnsi="Arial" w:cs="Arial"/>
              </w:rPr>
              <w:t xml:space="preserve"> The list contains 284 additional products totalling $14bn in imports in 2017 (98% are intermediate inputs and capita</w:t>
            </w:r>
            <w:r w:rsidR="002476EA" w:rsidRPr="0063220F">
              <w:rPr>
                <w:rFonts w:ascii="Arial" w:hAnsi="Arial" w:cs="Arial"/>
              </w:rPr>
              <w:t>l</w:t>
            </w:r>
            <w:r w:rsidR="00EB1C0C" w:rsidRPr="0063220F">
              <w:rPr>
                <w:rFonts w:ascii="Arial" w:hAnsi="Arial" w:cs="Arial"/>
              </w:rPr>
              <w:t xml:space="preserve"> equipment).</w:t>
            </w:r>
            <w:r w:rsidR="00DA2FB4" w:rsidRPr="0063220F">
              <w:rPr>
                <w:rFonts w:ascii="Arial" w:hAnsi="Arial" w:cs="Arial"/>
              </w:rPr>
              <w:t xml:space="preserve"> Top added products are semiconductors ($3.6bn) and plastics ($2.2bn)</w:t>
            </w:r>
            <w:r w:rsidR="00EB1C0C" w:rsidRPr="0063220F">
              <w:rPr>
                <w:rFonts w:ascii="Arial" w:hAnsi="Arial" w:cs="Arial"/>
              </w:rPr>
              <w:t xml:space="preserve"> These tariffs are subject to a short public review and comment period before being effective. </w:t>
            </w:r>
          </w:p>
          <w:p w14:paraId="53C2F7BC" w14:textId="09422346" w:rsidR="00EB1C0C" w:rsidRPr="0063220F" w:rsidRDefault="00EB1C0C" w:rsidP="00DA2FB4">
            <w:pPr>
              <w:pStyle w:val="ListParagraph"/>
              <w:numPr>
                <w:ilvl w:val="0"/>
                <w:numId w:val="2"/>
              </w:numPr>
              <w:jc w:val="both"/>
              <w:rPr>
                <w:rFonts w:ascii="Arial" w:hAnsi="Arial" w:cs="Arial"/>
              </w:rPr>
            </w:pPr>
            <w:r w:rsidRPr="0063220F">
              <w:rPr>
                <w:rFonts w:ascii="Arial" w:hAnsi="Arial" w:cs="Arial"/>
              </w:rPr>
              <w:t xml:space="preserve">Shortly after, US Administration announcement, Chinese government issued its own list totalling $44.9bn </w:t>
            </w:r>
            <w:r w:rsidR="00656188">
              <w:rPr>
                <w:rFonts w:ascii="Arial" w:hAnsi="Arial" w:cs="Arial"/>
              </w:rPr>
              <w:t>i</w:t>
            </w:r>
            <w:r w:rsidRPr="0063220F">
              <w:rPr>
                <w:rFonts w:ascii="Arial" w:hAnsi="Arial" w:cs="Arial"/>
              </w:rPr>
              <w:t xml:space="preserve">n import in 2017 ($29.6bn subject to 25% tariff starting July 6; $15.4bn subject to higher tariff later). </w:t>
            </w:r>
          </w:p>
          <w:p w14:paraId="1AD97170" w14:textId="77777777" w:rsidR="004B5B9A" w:rsidRDefault="0030486F" w:rsidP="00DA2FB4">
            <w:pPr>
              <w:jc w:val="both"/>
              <w:rPr>
                <w:rFonts w:ascii="Arial" w:hAnsi="Arial" w:cs="Arial"/>
                <w:sz w:val="20"/>
                <w:szCs w:val="20"/>
              </w:rPr>
            </w:pPr>
            <w:r w:rsidRPr="0063220F">
              <w:rPr>
                <w:rFonts w:ascii="Arial" w:hAnsi="Arial" w:cs="Arial"/>
              </w:rPr>
              <w:t xml:space="preserve">- </w:t>
            </w:r>
            <w:r w:rsidRPr="0063220F">
              <w:rPr>
                <w:rFonts w:ascii="Arial" w:hAnsi="Arial" w:cs="Arial"/>
                <w:b/>
              </w:rPr>
              <w:t>JUNE 18, 2018:</w:t>
            </w:r>
            <w:r w:rsidRPr="0063220F">
              <w:rPr>
                <w:rFonts w:ascii="Arial" w:hAnsi="Arial" w:cs="Arial"/>
              </w:rPr>
              <w:t xml:space="preserve"> Trump announces he ordered trade officials to draw up a list of $200bn worth of Chinese goods that would be hit with an additional 10% tariff.</w:t>
            </w:r>
            <w:r>
              <w:rPr>
                <w:rFonts w:ascii="Arial" w:hAnsi="Arial" w:cs="Arial"/>
                <w:sz w:val="20"/>
                <w:szCs w:val="20"/>
              </w:rPr>
              <w:t xml:space="preserve"> </w:t>
            </w:r>
          </w:p>
          <w:p w14:paraId="14B6FDA8" w14:textId="494FF0E6" w:rsidR="00656188" w:rsidRPr="0030486F" w:rsidRDefault="00656188" w:rsidP="00DA2FB4">
            <w:pPr>
              <w:jc w:val="both"/>
              <w:rPr>
                <w:rFonts w:ascii="Arial" w:hAnsi="Arial" w:cs="Arial"/>
                <w:sz w:val="20"/>
                <w:szCs w:val="20"/>
              </w:rPr>
            </w:pPr>
          </w:p>
        </w:tc>
      </w:tr>
      <w:tr w:rsidR="00EB1C0C" w14:paraId="118FC57C" w14:textId="77777777" w:rsidTr="004B5B9A">
        <w:trPr>
          <w:trHeight w:val="965"/>
        </w:trPr>
        <w:tc>
          <w:tcPr>
            <w:tcW w:w="13948" w:type="dxa"/>
          </w:tcPr>
          <w:p w14:paraId="34771609" w14:textId="7A115854" w:rsidR="00EB1C0C" w:rsidRPr="0063220F" w:rsidRDefault="00EB1C0C" w:rsidP="00DA2FB4">
            <w:pPr>
              <w:jc w:val="both"/>
              <w:rPr>
                <w:rFonts w:ascii="Arial" w:hAnsi="Arial" w:cs="Arial"/>
                <w:b/>
                <w:u w:val="single"/>
              </w:rPr>
            </w:pPr>
            <w:r w:rsidRPr="0063220F">
              <w:rPr>
                <w:rFonts w:ascii="Arial" w:hAnsi="Arial" w:cs="Arial"/>
                <w:b/>
                <w:u w:val="single"/>
              </w:rPr>
              <w:t>AUTOS AS NATIONAL SECURITY THREAT</w:t>
            </w:r>
            <w:r w:rsidR="005A3B54">
              <w:rPr>
                <w:rFonts w:ascii="Arial" w:hAnsi="Arial" w:cs="Arial"/>
                <w:b/>
                <w:u w:val="single"/>
              </w:rPr>
              <w:t xml:space="preserve"> – Section </w:t>
            </w:r>
            <w:r w:rsidR="00312C54">
              <w:rPr>
                <w:rFonts w:ascii="Arial" w:hAnsi="Arial" w:cs="Arial"/>
                <w:b/>
                <w:u w:val="single"/>
              </w:rPr>
              <w:t>232</w:t>
            </w:r>
          </w:p>
          <w:p w14:paraId="7B4B447F" w14:textId="13D69E3D" w:rsidR="00EB1C0C" w:rsidRPr="00EB1C0C" w:rsidRDefault="004B5B9A" w:rsidP="00DA2FB4">
            <w:pPr>
              <w:jc w:val="both"/>
              <w:rPr>
                <w:rFonts w:ascii="Arial" w:hAnsi="Arial" w:cs="Arial"/>
                <w:sz w:val="20"/>
                <w:szCs w:val="20"/>
              </w:rPr>
            </w:pPr>
            <w:r>
              <w:rPr>
                <w:rFonts w:ascii="Arial" w:hAnsi="Arial" w:cs="Arial"/>
                <w:sz w:val="20"/>
                <w:szCs w:val="20"/>
              </w:rPr>
              <w:t>-</w:t>
            </w:r>
            <w:r w:rsidRPr="0063220F">
              <w:rPr>
                <w:rFonts w:ascii="Arial" w:hAnsi="Arial" w:cs="Arial"/>
                <w:b/>
                <w:sz w:val="20"/>
                <w:szCs w:val="20"/>
              </w:rPr>
              <w:t xml:space="preserve"> </w:t>
            </w:r>
            <w:r w:rsidRPr="0063220F">
              <w:rPr>
                <w:rFonts w:ascii="Arial" w:hAnsi="Arial" w:cs="Arial"/>
                <w:b/>
              </w:rPr>
              <w:t xml:space="preserve">MAY 23, 2018: </w:t>
            </w:r>
            <w:r w:rsidRPr="0063220F">
              <w:rPr>
                <w:rFonts w:ascii="Arial" w:hAnsi="Arial" w:cs="Arial"/>
              </w:rPr>
              <w:t xml:space="preserve">The Commerce Department initiates another national security investigation into imported autos and </w:t>
            </w:r>
            <w:r w:rsidR="00656188">
              <w:rPr>
                <w:rFonts w:ascii="Arial" w:hAnsi="Arial" w:cs="Arial"/>
              </w:rPr>
              <w:t xml:space="preserve">car </w:t>
            </w:r>
            <w:r w:rsidRPr="0063220F">
              <w:rPr>
                <w:rFonts w:ascii="Arial" w:hAnsi="Arial" w:cs="Arial"/>
              </w:rPr>
              <w:t>parts. Public hearings are scheduled for July 19-20, 2018. The tariffs would affect $208bn of imports, not including auto parts, nearly all from key US allies</w:t>
            </w:r>
            <w:r w:rsidR="00656188">
              <w:rPr>
                <w:rFonts w:ascii="Arial" w:hAnsi="Arial" w:cs="Arial"/>
              </w:rPr>
              <w:t xml:space="preserve">, and may be imposed already before the November mid-term elections. </w:t>
            </w:r>
          </w:p>
        </w:tc>
      </w:tr>
    </w:tbl>
    <w:p w14:paraId="3AA05A79" w14:textId="77777777" w:rsidR="00056427" w:rsidRPr="00FB5E41" w:rsidRDefault="00056427">
      <w:pPr>
        <w:rPr>
          <w:rFonts w:ascii="Arial" w:hAnsi="Arial" w:cs="Arial"/>
        </w:rPr>
      </w:pPr>
    </w:p>
    <w:sectPr w:rsidR="00056427" w:rsidRPr="00FB5E41" w:rsidSect="00FB5E4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9EC1" w14:textId="77777777" w:rsidR="0063220F" w:rsidRDefault="0063220F" w:rsidP="0063220F">
      <w:pPr>
        <w:spacing w:after="0" w:line="240" w:lineRule="auto"/>
      </w:pPr>
      <w:r>
        <w:separator/>
      </w:r>
    </w:p>
  </w:endnote>
  <w:endnote w:type="continuationSeparator" w:id="0">
    <w:p w14:paraId="2B4C4E7C" w14:textId="77777777" w:rsidR="0063220F" w:rsidRDefault="0063220F" w:rsidP="0063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A299" w14:textId="77777777" w:rsidR="0063220F" w:rsidRDefault="0063220F" w:rsidP="0063220F">
      <w:pPr>
        <w:spacing w:after="0" w:line="240" w:lineRule="auto"/>
      </w:pPr>
      <w:r>
        <w:separator/>
      </w:r>
    </w:p>
  </w:footnote>
  <w:footnote w:type="continuationSeparator" w:id="0">
    <w:p w14:paraId="281D2DB0" w14:textId="77777777" w:rsidR="0063220F" w:rsidRDefault="0063220F" w:rsidP="00632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145" w14:textId="5868F9ED" w:rsidR="0063220F" w:rsidRPr="0063220F" w:rsidRDefault="0063220F" w:rsidP="0063220F">
    <w:pPr>
      <w:pStyle w:val="Header"/>
      <w:jc w:val="center"/>
      <w:rPr>
        <w:b/>
        <w:sz w:val="28"/>
        <w:szCs w:val="28"/>
      </w:rPr>
    </w:pPr>
    <w:r w:rsidRPr="0063220F">
      <w:rPr>
        <w:b/>
        <w:sz w:val="28"/>
        <w:szCs w:val="28"/>
      </w:rPr>
      <w:t>TIMELINE MAIN US ACTIONS</w:t>
    </w:r>
    <w:r>
      <w:rPr>
        <w:b/>
        <w:sz w:val="28"/>
        <w:szCs w:val="28"/>
      </w:rPr>
      <w:t xml:space="preserve"> AND REACTIONS</w:t>
    </w:r>
  </w:p>
  <w:p w14:paraId="44DE8454" w14:textId="77777777" w:rsidR="0063220F" w:rsidRDefault="0063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6756"/>
    <w:multiLevelType w:val="hybridMultilevel"/>
    <w:tmpl w:val="3B10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25272"/>
    <w:multiLevelType w:val="hybridMultilevel"/>
    <w:tmpl w:val="4E1C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A16A6"/>
    <w:multiLevelType w:val="hybridMultilevel"/>
    <w:tmpl w:val="2BB2B37A"/>
    <w:lvl w:ilvl="0" w:tplc="596CD8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D63DA"/>
    <w:multiLevelType w:val="hybridMultilevel"/>
    <w:tmpl w:val="F146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91A46"/>
    <w:multiLevelType w:val="hybridMultilevel"/>
    <w:tmpl w:val="38FC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41"/>
    <w:rsid w:val="00056427"/>
    <w:rsid w:val="00194D65"/>
    <w:rsid w:val="002476EA"/>
    <w:rsid w:val="002F0FF9"/>
    <w:rsid w:val="0030486F"/>
    <w:rsid w:val="00312C54"/>
    <w:rsid w:val="00424592"/>
    <w:rsid w:val="004B5B9A"/>
    <w:rsid w:val="004E0F41"/>
    <w:rsid w:val="005133E4"/>
    <w:rsid w:val="005360BD"/>
    <w:rsid w:val="005A3B54"/>
    <w:rsid w:val="0063220F"/>
    <w:rsid w:val="00656188"/>
    <w:rsid w:val="006C44DA"/>
    <w:rsid w:val="007219A0"/>
    <w:rsid w:val="009C25A5"/>
    <w:rsid w:val="00AE5F8B"/>
    <w:rsid w:val="00DA2FB4"/>
    <w:rsid w:val="00EB1C0C"/>
    <w:rsid w:val="00EF4491"/>
    <w:rsid w:val="00F046DA"/>
    <w:rsid w:val="00FB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F5A1B"/>
  <w15:chartTrackingRefBased/>
  <w15:docId w15:val="{44C2CABD-11C8-4928-A42D-A9717E47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41"/>
    <w:rPr>
      <w:rFonts w:ascii="Segoe UI" w:hAnsi="Segoe UI" w:cs="Segoe UI"/>
      <w:sz w:val="18"/>
      <w:szCs w:val="18"/>
    </w:rPr>
  </w:style>
  <w:style w:type="paragraph" w:styleId="ListParagraph">
    <w:name w:val="List Paragraph"/>
    <w:basedOn w:val="Normal"/>
    <w:uiPriority w:val="34"/>
    <w:qFormat/>
    <w:rsid w:val="00EF4491"/>
    <w:pPr>
      <w:ind w:left="720"/>
      <w:contextualSpacing/>
    </w:pPr>
  </w:style>
  <w:style w:type="paragraph" w:styleId="Header">
    <w:name w:val="header"/>
    <w:basedOn w:val="Normal"/>
    <w:link w:val="HeaderChar"/>
    <w:uiPriority w:val="99"/>
    <w:unhideWhenUsed/>
    <w:rsid w:val="00632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20F"/>
  </w:style>
  <w:style w:type="paragraph" w:styleId="Footer">
    <w:name w:val="footer"/>
    <w:basedOn w:val="Normal"/>
    <w:link w:val="FooterChar"/>
    <w:uiPriority w:val="99"/>
    <w:unhideWhenUsed/>
    <w:rsid w:val="00632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Jean-Guillaume Benoit</dc:creator>
  <cp:keywords/>
  <dc:description/>
  <cp:lastModifiedBy>Catella Eleonora</cp:lastModifiedBy>
  <cp:revision>3</cp:revision>
  <cp:lastPrinted>2018-06-20T12:02:00Z</cp:lastPrinted>
  <dcterms:created xsi:type="dcterms:W3CDTF">2018-06-20T14:36:00Z</dcterms:created>
  <dcterms:modified xsi:type="dcterms:W3CDTF">2018-06-20T15:00:00Z</dcterms:modified>
</cp:coreProperties>
</file>