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BA" w:rsidRDefault="00992F8B" w:rsidP="004E4EBA">
      <w:pPr>
        <w:pStyle w:val="Bezmezer"/>
        <w:jc w:val="center"/>
        <w:rPr>
          <w:rFonts w:ascii="Arial Narrow" w:hAnsi="Arial Narrow" w:cs="Arial"/>
          <w:b/>
          <w:sz w:val="24"/>
          <w:szCs w:val="24"/>
        </w:rPr>
      </w:pPr>
      <w:r w:rsidRPr="00992F8B">
        <w:rPr>
          <w:rFonts w:ascii="Arial Narrow" w:hAnsi="Arial Narrow" w:cs="Arial"/>
          <w:b/>
          <w:sz w:val="24"/>
          <w:szCs w:val="24"/>
        </w:rPr>
        <w:t xml:space="preserve">Projednávané materiály </w:t>
      </w:r>
      <w:r w:rsidR="00310F80" w:rsidRPr="00992F8B">
        <w:rPr>
          <w:rFonts w:ascii="Arial Narrow" w:hAnsi="Arial Narrow" w:cs="Arial"/>
          <w:b/>
          <w:sz w:val="24"/>
          <w:szCs w:val="24"/>
        </w:rPr>
        <w:t>122</w:t>
      </w:r>
      <w:bookmarkStart w:id="0" w:name="_GoBack"/>
      <w:bookmarkEnd w:id="0"/>
      <w:r w:rsidR="00FB26A2" w:rsidRPr="00992F8B">
        <w:rPr>
          <w:rFonts w:ascii="Arial Narrow" w:hAnsi="Arial Narrow" w:cs="Arial"/>
          <w:b/>
          <w:sz w:val="24"/>
          <w:szCs w:val="24"/>
        </w:rPr>
        <w:t>. Plenární schůze Rady hospodářské a sociální dohody ČR,</w:t>
      </w:r>
      <w:r w:rsidRPr="00992F8B">
        <w:rPr>
          <w:rFonts w:ascii="Arial Narrow" w:hAnsi="Arial Narrow" w:cs="Arial"/>
          <w:b/>
          <w:sz w:val="24"/>
          <w:szCs w:val="24"/>
        </w:rPr>
        <w:t xml:space="preserve"> která se konala </w:t>
      </w:r>
      <w:r w:rsidR="00FA0740" w:rsidRPr="00992F8B">
        <w:rPr>
          <w:rFonts w:ascii="Arial Narrow" w:hAnsi="Arial Narrow" w:cs="Arial"/>
          <w:b/>
          <w:sz w:val="24"/>
          <w:szCs w:val="24"/>
        </w:rPr>
        <w:t>5. říj</w:t>
      </w:r>
      <w:r w:rsidR="007F4DB7" w:rsidRPr="00992F8B">
        <w:rPr>
          <w:rFonts w:ascii="Arial Narrow" w:hAnsi="Arial Narrow" w:cs="Arial"/>
          <w:b/>
          <w:sz w:val="24"/>
          <w:szCs w:val="24"/>
        </w:rPr>
        <w:t>na 2015</w:t>
      </w:r>
      <w:r w:rsidR="00FA0740" w:rsidRPr="00992F8B">
        <w:rPr>
          <w:rFonts w:ascii="Arial Narrow" w:hAnsi="Arial Narrow" w:cs="Arial"/>
          <w:b/>
          <w:sz w:val="24"/>
          <w:szCs w:val="24"/>
        </w:rPr>
        <w:t xml:space="preserve"> od 16</w:t>
      </w:r>
      <w:r w:rsidR="007F60B1" w:rsidRPr="00992F8B">
        <w:rPr>
          <w:rFonts w:ascii="Arial Narrow" w:hAnsi="Arial Narrow" w:cs="Arial"/>
          <w:b/>
          <w:sz w:val="24"/>
          <w:szCs w:val="24"/>
        </w:rPr>
        <w:t>:00 hod.</w:t>
      </w:r>
      <w:r w:rsidR="00FA0740" w:rsidRPr="00992F8B">
        <w:rPr>
          <w:rFonts w:ascii="Arial Narrow" w:hAnsi="Arial Narrow" w:cs="Arial"/>
          <w:b/>
          <w:sz w:val="24"/>
          <w:szCs w:val="24"/>
        </w:rPr>
        <w:t xml:space="preserve"> na Úřadu vlády ČR</w:t>
      </w:r>
    </w:p>
    <w:p w:rsidR="00FB26A2" w:rsidRPr="00992F8B" w:rsidRDefault="00FB26A2" w:rsidP="004E4EBA">
      <w:pPr>
        <w:pStyle w:val="Bezmezer"/>
        <w:jc w:val="center"/>
        <w:rPr>
          <w:rFonts w:ascii="Arial Narrow" w:hAnsi="Arial Narrow" w:cs="Arial"/>
          <w:b/>
          <w:sz w:val="24"/>
          <w:szCs w:val="24"/>
        </w:rPr>
      </w:pPr>
      <w:r w:rsidRPr="00992F8B">
        <w:rPr>
          <w:rFonts w:ascii="Arial Narrow" w:hAnsi="Arial Narrow" w:cs="Arial"/>
          <w:b/>
          <w:sz w:val="24"/>
          <w:szCs w:val="24"/>
        </w:rPr>
        <w:t xml:space="preserve"> </w:t>
      </w:r>
    </w:p>
    <w:p w:rsidR="00FB26A2" w:rsidRPr="00992F8B" w:rsidRDefault="00FB26A2" w:rsidP="00FB26A2">
      <w:pPr>
        <w:pStyle w:val="Bezmezer"/>
        <w:jc w:val="both"/>
        <w:rPr>
          <w:rFonts w:ascii="Arial Narrow" w:hAnsi="Arial Narrow" w:cs="Arial"/>
          <w:b/>
        </w:rPr>
      </w:pPr>
    </w:p>
    <w:p w:rsidR="00E50A1F" w:rsidRPr="00992F8B" w:rsidRDefault="00E50A1F" w:rsidP="00E50A1F">
      <w:pPr>
        <w:pStyle w:val="Bezmezer"/>
        <w:jc w:val="both"/>
        <w:rPr>
          <w:rFonts w:ascii="Arial Narrow" w:hAnsi="Arial Narrow" w:cs="Arial"/>
          <w:b/>
          <w:sz w:val="24"/>
          <w:szCs w:val="24"/>
        </w:rPr>
      </w:pPr>
      <w:r w:rsidRPr="00992F8B">
        <w:rPr>
          <w:rFonts w:ascii="Arial Narrow" w:hAnsi="Arial Narrow" w:cs="Arial"/>
          <w:b/>
          <w:sz w:val="24"/>
          <w:szCs w:val="24"/>
        </w:rPr>
        <w:t>Financování technického vysokého školství</w:t>
      </w:r>
    </w:p>
    <w:p w:rsidR="00E50A1F" w:rsidRPr="00992F8B" w:rsidRDefault="00E50A1F" w:rsidP="00E50A1F">
      <w:pPr>
        <w:pStyle w:val="Bezmezer"/>
        <w:jc w:val="both"/>
        <w:rPr>
          <w:rFonts w:ascii="Arial Narrow" w:hAnsi="Arial Narrow" w:cs="Arial"/>
        </w:rPr>
      </w:pPr>
      <w:r w:rsidRPr="00992F8B">
        <w:rPr>
          <w:rFonts w:ascii="Arial Narrow" w:hAnsi="Arial Narrow" w:cs="Arial"/>
        </w:rPr>
        <w:t xml:space="preserve">Materiál shrnuje základní principy </w:t>
      </w:r>
      <w:r w:rsidRPr="00992F8B">
        <w:rPr>
          <w:rFonts w:ascii="Arial Narrow" w:hAnsi="Arial Narrow" w:cs="Arial"/>
          <w:b/>
        </w:rPr>
        <w:t>financování vysokých škol</w:t>
      </w:r>
      <w:r w:rsidRPr="00992F8B">
        <w:rPr>
          <w:rFonts w:ascii="Arial Narrow" w:hAnsi="Arial Narrow" w:cs="Arial"/>
        </w:rPr>
        <w:t xml:space="preserve">, přičemž uvádí, že není přesně </w:t>
      </w:r>
      <w:r w:rsidRPr="00992F8B">
        <w:rPr>
          <w:rFonts w:ascii="Arial Narrow" w:hAnsi="Arial Narrow" w:cs="Arial"/>
          <w:b/>
        </w:rPr>
        <w:t>možné oddělit technické VŠ</w:t>
      </w:r>
      <w:r w:rsidRPr="00992F8B">
        <w:rPr>
          <w:rFonts w:ascii="Arial Narrow" w:hAnsi="Arial Narrow" w:cs="Arial"/>
        </w:rPr>
        <w:t xml:space="preserve"> od ostatních, protože programy s technickým či přírodovědným základem mohou být vyučovány na různých typech škol a fakult.</w:t>
      </w:r>
    </w:p>
    <w:p w:rsidR="00E50A1F" w:rsidRPr="00992F8B" w:rsidRDefault="00E50A1F" w:rsidP="00E50A1F">
      <w:pPr>
        <w:pStyle w:val="Bezmezer"/>
        <w:jc w:val="both"/>
        <w:rPr>
          <w:rFonts w:ascii="Arial Narrow" w:hAnsi="Arial Narrow" w:cs="Arial"/>
        </w:rPr>
      </w:pPr>
      <w:r w:rsidRPr="00992F8B">
        <w:rPr>
          <w:rFonts w:ascii="Arial Narrow" w:hAnsi="Arial Narrow" w:cs="Arial"/>
        </w:rPr>
        <w:t xml:space="preserve">Základním principem je </w:t>
      </w:r>
      <w:r w:rsidRPr="00992F8B">
        <w:rPr>
          <w:rFonts w:ascii="Arial Narrow" w:hAnsi="Arial Narrow" w:cs="Arial"/>
          <w:b/>
        </w:rPr>
        <w:t>institucionální financování, vycházející z počtu žáků</w:t>
      </w:r>
      <w:r w:rsidRPr="00992F8B">
        <w:rPr>
          <w:rFonts w:ascii="Arial Narrow" w:hAnsi="Arial Narrow" w:cs="Arial"/>
        </w:rPr>
        <w:t xml:space="preserve"> (aktuální podíl v rozpisu prostředků 57%) a upravujících ukazatelů, z nichž nejdůležitější je </w:t>
      </w:r>
      <w:r w:rsidRPr="00992F8B">
        <w:rPr>
          <w:rFonts w:ascii="Arial Narrow" w:hAnsi="Arial Narrow" w:cs="Arial"/>
          <w:b/>
        </w:rPr>
        <w:t xml:space="preserve">ukazatel kvality K </w:t>
      </w:r>
      <w:r w:rsidRPr="00992F8B">
        <w:rPr>
          <w:rFonts w:ascii="Arial Narrow" w:hAnsi="Arial Narrow" w:cs="Arial"/>
        </w:rPr>
        <w:t>(aktuální podíl v rozpisu prostředků 24%), zbytek je na sociální podporu, stipendia a mezinárodní spolupráci.</w:t>
      </w:r>
    </w:p>
    <w:p w:rsidR="00E50A1F" w:rsidRPr="00992F8B" w:rsidRDefault="00E50A1F" w:rsidP="00E50A1F">
      <w:pPr>
        <w:pStyle w:val="Bezmezer"/>
        <w:jc w:val="both"/>
        <w:rPr>
          <w:rFonts w:ascii="Arial Narrow" w:hAnsi="Arial Narrow" w:cs="Arial"/>
        </w:rPr>
      </w:pPr>
    </w:p>
    <w:p w:rsidR="00E50A1F" w:rsidRPr="00992F8B" w:rsidRDefault="00E50A1F" w:rsidP="00E50A1F">
      <w:pPr>
        <w:pStyle w:val="Bezmezer"/>
        <w:jc w:val="both"/>
        <w:rPr>
          <w:rFonts w:ascii="Arial Narrow" w:hAnsi="Arial Narrow" w:cs="Arial"/>
        </w:rPr>
      </w:pPr>
      <w:r w:rsidRPr="00992F8B">
        <w:rPr>
          <w:rFonts w:ascii="Arial Narrow" w:hAnsi="Arial Narrow" w:cs="Arial"/>
        </w:rPr>
        <w:t xml:space="preserve">Aktuální skladba indikátoru </w:t>
      </w:r>
      <w:r w:rsidR="004522DE" w:rsidRPr="00992F8B">
        <w:rPr>
          <w:rFonts w:ascii="Arial Narrow" w:hAnsi="Arial Narrow" w:cs="Arial"/>
        </w:rPr>
        <w:t>K</w:t>
      </w:r>
      <w:r w:rsidRPr="00992F8B">
        <w:rPr>
          <w:rFonts w:ascii="Arial Narrow" w:hAnsi="Arial Narrow" w:cs="Arial"/>
        </w:rPr>
        <w:t> </w:t>
      </w:r>
      <w:proofErr w:type="gramStart"/>
      <w:r w:rsidRPr="00992F8B">
        <w:rPr>
          <w:rFonts w:ascii="Arial Narrow" w:hAnsi="Arial Narrow" w:cs="Arial"/>
        </w:rPr>
        <w:t>je</w:t>
      </w:r>
      <w:proofErr w:type="gramEnd"/>
      <w:r w:rsidRPr="00992F8B">
        <w:rPr>
          <w:rFonts w:ascii="Arial Narrow" w:hAnsi="Arial Narrow" w:cs="Arial"/>
        </w:rPr>
        <w:t>:</w:t>
      </w:r>
    </w:p>
    <w:p w:rsidR="00E50A1F" w:rsidRPr="00992F8B" w:rsidRDefault="00E50A1F" w:rsidP="00E50A1F">
      <w:pPr>
        <w:pStyle w:val="Bezmezer"/>
        <w:numPr>
          <w:ilvl w:val="0"/>
          <w:numId w:val="2"/>
        </w:numPr>
        <w:jc w:val="both"/>
        <w:rPr>
          <w:rFonts w:ascii="Arial Narrow" w:hAnsi="Arial Narrow" w:cs="Arial"/>
        </w:rPr>
      </w:pPr>
      <w:r w:rsidRPr="00992F8B">
        <w:rPr>
          <w:rFonts w:ascii="Arial Narrow" w:hAnsi="Arial Narrow" w:cs="Arial"/>
        </w:rPr>
        <w:t>34% podle výsledků VVI</w:t>
      </w:r>
    </w:p>
    <w:p w:rsidR="00E50A1F" w:rsidRPr="00992F8B" w:rsidRDefault="00E50A1F" w:rsidP="00E50A1F">
      <w:pPr>
        <w:pStyle w:val="Bezmezer"/>
        <w:numPr>
          <w:ilvl w:val="0"/>
          <w:numId w:val="2"/>
        </w:numPr>
        <w:jc w:val="both"/>
        <w:rPr>
          <w:rFonts w:ascii="Arial Narrow" w:hAnsi="Arial Narrow" w:cs="Arial"/>
          <w:b/>
        </w:rPr>
      </w:pPr>
      <w:r w:rsidRPr="00992F8B">
        <w:rPr>
          <w:rFonts w:ascii="Arial Narrow" w:hAnsi="Arial Narrow" w:cs="Arial"/>
          <w:b/>
        </w:rPr>
        <w:t>16% podle zaměstnanosti absolventů</w:t>
      </w:r>
    </w:p>
    <w:p w:rsidR="00E50A1F" w:rsidRPr="00992F8B" w:rsidRDefault="00E50A1F" w:rsidP="00E50A1F">
      <w:pPr>
        <w:pStyle w:val="Bezmezer"/>
        <w:numPr>
          <w:ilvl w:val="0"/>
          <w:numId w:val="2"/>
        </w:numPr>
        <w:jc w:val="both"/>
        <w:rPr>
          <w:rFonts w:ascii="Arial Narrow" w:hAnsi="Arial Narrow" w:cs="Arial"/>
        </w:rPr>
      </w:pPr>
      <w:r w:rsidRPr="00992F8B">
        <w:rPr>
          <w:rFonts w:ascii="Arial Narrow" w:hAnsi="Arial Narrow" w:cs="Arial"/>
        </w:rPr>
        <w:t>14,5% podle objemu zahraničních mobilit</w:t>
      </w:r>
    </w:p>
    <w:p w:rsidR="00E50A1F" w:rsidRPr="00992F8B" w:rsidRDefault="00E50A1F" w:rsidP="00E50A1F">
      <w:pPr>
        <w:pStyle w:val="Bezmezer"/>
        <w:numPr>
          <w:ilvl w:val="0"/>
          <w:numId w:val="2"/>
        </w:numPr>
        <w:jc w:val="both"/>
        <w:rPr>
          <w:rFonts w:ascii="Arial Narrow" w:hAnsi="Arial Narrow" w:cs="Arial"/>
        </w:rPr>
      </w:pPr>
      <w:r w:rsidRPr="00992F8B">
        <w:rPr>
          <w:rFonts w:ascii="Arial Narrow" w:hAnsi="Arial Narrow" w:cs="Arial"/>
        </w:rPr>
        <w:t>14,5% podle objemu přijatých zahraničních studentů</w:t>
      </w:r>
    </w:p>
    <w:p w:rsidR="00E50A1F" w:rsidRPr="00992F8B" w:rsidRDefault="00E50A1F" w:rsidP="00D66A26">
      <w:pPr>
        <w:pStyle w:val="Bezmezer"/>
        <w:ind w:left="720"/>
        <w:jc w:val="both"/>
        <w:rPr>
          <w:rFonts w:ascii="Arial Narrow" w:hAnsi="Arial Narrow" w:cs="Arial"/>
        </w:rPr>
      </w:pPr>
    </w:p>
    <w:p w:rsidR="00E50A1F" w:rsidRPr="00992F8B" w:rsidRDefault="00E50A1F" w:rsidP="00E50A1F">
      <w:pPr>
        <w:pStyle w:val="Bezmezer"/>
        <w:jc w:val="both"/>
        <w:rPr>
          <w:rFonts w:ascii="Arial Narrow" w:hAnsi="Arial Narrow" w:cs="Arial"/>
        </w:rPr>
      </w:pPr>
      <w:r w:rsidRPr="00992F8B">
        <w:rPr>
          <w:rFonts w:ascii="Arial Narrow" w:hAnsi="Arial Narrow" w:cs="Arial"/>
        </w:rPr>
        <w:t xml:space="preserve">Z toho vyplývá, že </w:t>
      </w:r>
      <w:r w:rsidRPr="00992F8B">
        <w:rPr>
          <w:rFonts w:ascii="Arial Narrow" w:hAnsi="Arial Narrow" w:cs="Arial"/>
          <w:b/>
        </w:rPr>
        <w:t>váha uplatnitelnosti na celém objemu prostředků</w:t>
      </w:r>
      <w:r w:rsidRPr="00992F8B">
        <w:rPr>
          <w:rFonts w:ascii="Arial Narrow" w:hAnsi="Arial Narrow" w:cs="Arial"/>
        </w:rPr>
        <w:t xml:space="preserve"> dané VŠ je jen 16% </w:t>
      </w:r>
      <w:proofErr w:type="gramStart"/>
      <w:r w:rsidRPr="00992F8B">
        <w:rPr>
          <w:rFonts w:ascii="Arial Narrow" w:hAnsi="Arial Narrow" w:cs="Arial"/>
        </w:rPr>
        <w:t>ze</w:t>
      </w:r>
      <w:proofErr w:type="gramEnd"/>
      <w:r w:rsidRPr="00992F8B">
        <w:rPr>
          <w:rFonts w:ascii="Arial Narrow" w:hAnsi="Arial Narrow" w:cs="Arial"/>
        </w:rPr>
        <w:t xml:space="preserve"> 24%, tj. </w:t>
      </w:r>
      <w:r w:rsidRPr="00992F8B">
        <w:rPr>
          <w:rFonts w:ascii="Arial Narrow" w:hAnsi="Arial Narrow" w:cs="Arial"/>
          <w:b/>
        </w:rPr>
        <w:t>jenom 3,8% !</w:t>
      </w:r>
    </w:p>
    <w:p w:rsidR="00E50A1F" w:rsidRPr="00992F8B" w:rsidRDefault="00E50A1F" w:rsidP="00E50A1F">
      <w:pPr>
        <w:pStyle w:val="Bezmezer"/>
        <w:jc w:val="both"/>
        <w:rPr>
          <w:rFonts w:ascii="Arial Narrow" w:hAnsi="Arial Narrow" w:cs="Arial"/>
        </w:rPr>
      </w:pPr>
      <w:r w:rsidRPr="00992F8B">
        <w:rPr>
          <w:rFonts w:ascii="Arial Narrow" w:hAnsi="Arial Narrow" w:cs="Arial"/>
        </w:rPr>
        <w:t xml:space="preserve">Každý studijní program je navíc ohodnocen </w:t>
      </w:r>
      <w:r w:rsidRPr="00992F8B">
        <w:rPr>
          <w:rFonts w:ascii="Arial Narrow" w:hAnsi="Arial Narrow" w:cs="Arial"/>
          <w:b/>
        </w:rPr>
        <w:t>Koeficientem ekonomické náročnosti (KEN)</w:t>
      </w:r>
      <w:r w:rsidRPr="00992F8B">
        <w:rPr>
          <w:rFonts w:ascii="Arial Narrow" w:hAnsi="Arial Narrow" w:cs="Arial"/>
        </w:rPr>
        <w:t xml:space="preserve">. Obory ekonomicky </w:t>
      </w:r>
      <w:r w:rsidRPr="00992F8B">
        <w:rPr>
          <w:rFonts w:ascii="Arial Narrow" w:hAnsi="Arial Narrow" w:cs="Arial"/>
          <w:b/>
        </w:rPr>
        <w:t>náročnější na výuku, pomůcky a zařízení</w:t>
      </w:r>
      <w:r w:rsidRPr="00992F8B">
        <w:rPr>
          <w:rFonts w:ascii="Arial Narrow" w:hAnsi="Arial Narrow" w:cs="Arial"/>
        </w:rPr>
        <w:t xml:space="preserve">, mají adekvátně navýšen objem prostředků. </w:t>
      </w:r>
    </w:p>
    <w:p w:rsidR="00E50A1F" w:rsidRPr="00992F8B" w:rsidRDefault="00E50A1F" w:rsidP="00E50A1F">
      <w:pPr>
        <w:pStyle w:val="Bezmezer"/>
        <w:jc w:val="both"/>
        <w:rPr>
          <w:rFonts w:ascii="Arial Narrow" w:hAnsi="Arial Narrow" w:cs="Arial"/>
        </w:rPr>
      </w:pPr>
      <w:r w:rsidRPr="00992F8B">
        <w:rPr>
          <w:rFonts w:ascii="Arial Narrow" w:hAnsi="Arial Narrow" w:cs="Arial"/>
        </w:rPr>
        <w:t>Zatímco KEN pro ekonomické obory je 1,0, pro:</w:t>
      </w:r>
    </w:p>
    <w:p w:rsidR="00E50A1F" w:rsidRPr="00992F8B" w:rsidRDefault="00E50A1F" w:rsidP="00E50A1F">
      <w:pPr>
        <w:pStyle w:val="Bezmezer"/>
        <w:numPr>
          <w:ilvl w:val="0"/>
          <w:numId w:val="3"/>
        </w:numPr>
        <w:jc w:val="both"/>
        <w:rPr>
          <w:rFonts w:ascii="Arial Narrow" w:hAnsi="Arial Narrow" w:cs="Arial"/>
          <w:b/>
        </w:rPr>
      </w:pPr>
      <w:r w:rsidRPr="00992F8B">
        <w:rPr>
          <w:rFonts w:ascii="Arial Narrow" w:hAnsi="Arial Narrow" w:cs="Arial"/>
          <w:b/>
        </w:rPr>
        <w:t>technické vědy je v průměru 2,0</w:t>
      </w:r>
    </w:p>
    <w:p w:rsidR="00E50A1F" w:rsidRPr="00992F8B" w:rsidRDefault="00E50A1F" w:rsidP="00E50A1F">
      <w:pPr>
        <w:pStyle w:val="Bezmezer"/>
        <w:numPr>
          <w:ilvl w:val="0"/>
          <w:numId w:val="3"/>
        </w:numPr>
        <w:jc w:val="both"/>
        <w:rPr>
          <w:rFonts w:ascii="Arial Narrow" w:hAnsi="Arial Narrow" w:cs="Arial"/>
        </w:rPr>
      </w:pPr>
      <w:r w:rsidRPr="00992F8B">
        <w:rPr>
          <w:rFonts w:ascii="Arial Narrow" w:hAnsi="Arial Narrow" w:cs="Arial"/>
        </w:rPr>
        <w:t>přírodní vědy 2,1</w:t>
      </w:r>
    </w:p>
    <w:p w:rsidR="00E50A1F" w:rsidRPr="00992F8B" w:rsidRDefault="00E50A1F" w:rsidP="00E50A1F">
      <w:pPr>
        <w:pStyle w:val="Bezmezer"/>
        <w:numPr>
          <w:ilvl w:val="0"/>
          <w:numId w:val="3"/>
        </w:numPr>
        <w:jc w:val="both"/>
        <w:rPr>
          <w:rFonts w:ascii="Arial Narrow" w:hAnsi="Arial Narrow" w:cs="Arial"/>
        </w:rPr>
      </w:pPr>
      <w:r w:rsidRPr="00992F8B">
        <w:rPr>
          <w:rFonts w:ascii="Arial Narrow" w:hAnsi="Arial Narrow" w:cs="Arial"/>
        </w:rPr>
        <w:t>zdravotnické vědy 2,6</w:t>
      </w:r>
    </w:p>
    <w:p w:rsidR="00E50A1F" w:rsidRPr="00992F8B" w:rsidRDefault="00E50A1F" w:rsidP="00E50A1F">
      <w:pPr>
        <w:pStyle w:val="Bezmezer"/>
        <w:numPr>
          <w:ilvl w:val="0"/>
          <w:numId w:val="3"/>
        </w:numPr>
        <w:jc w:val="both"/>
        <w:rPr>
          <w:rFonts w:ascii="Arial Narrow" w:hAnsi="Arial Narrow" w:cs="Arial"/>
        </w:rPr>
      </w:pPr>
      <w:r w:rsidRPr="00992F8B">
        <w:rPr>
          <w:rFonts w:ascii="Arial Narrow" w:hAnsi="Arial Narrow" w:cs="Arial"/>
        </w:rPr>
        <w:t>společenské vědy 1,1</w:t>
      </w:r>
    </w:p>
    <w:p w:rsidR="00E50A1F" w:rsidRPr="00992F8B" w:rsidRDefault="00E50A1F" w:rsidP="00E50A1F">
      <w:pPr>
        <w:pStyle w:val="Bezmezer"/>
        <w:numPr>
          <w:ilvl w:val="0"/>
          <w:numId w:val="3"/>
        </w:numPr>
        <w:jc w:val="both"/>
        <w:rPr>
          <w:rFonts w:ascii="Arial Narrow" w:hAnsi="Arial Narrow" w:cs="Arial"/>
          <w:b/>
          <w:u w:val="single"/>
        </w:rPr>
      </w:pPr>
      <w:r w:rsidRPr="00992F8B">
        <w:rPr>
          <w:rFonts w:ascii="Arial Narrow" w:hAnsi="Arial Narrow" w:cs="Arial"/>
        </w:rPr>
        <w:t>umělecké vědy 3,2</w:t>
      </w:r>
    </w:p>
    <w:p w:rsidR="00E50A1F" w:rsidRPr="00992F8B" w:rsidRDefault="00E50A1F" w:rsidP="00E50A1F">
      <w:pPr>
        <w:pStyle w:val="Bezmezer"/>
        <w:rPr>
          <w:rFonts w:ascii="Arial Narrow" w:hAnsi="Arial Narrow" w:cs="Arial"/>
        </w:rPr>
      </w:pPr>
      <w:r w:rsidRPr="00992F8B">
        <w:rPr>
          <w:rFonts w:ascii="Arial Narrow" w:hAnsi="Arial Narrow" w:cs="Arial"/>
        </w:rPr>
        <w:t xml:space="preserve">Ze srovnání vyplývá opět </w:t>
      </w:r>
      <w:r w:rsidRPr="00992F8B">
        <w:rPr>
          <w:rFonts w:ascii="Arial Narrow" w:hAnsi="Arial Narrow" w:cs="Arial"/>
          <w:b/>
        </w:rPr>
        <w:t>podhodnocení technických oborů</w:t>
      </w:r>
      <w:r w:rsidRPr="00992F8B">
        <w:rPr>
          <w:rFonts w:ascii="Arial Narrow" w:hAnsi="Arial Narrow" w:cs="Arial"/>
        </w:rPr>
        <w:t xml:space="preserve"> vzhledem k jejich velké přístrojové a materiální náročnosti.</w:t>
      </w:r>
    </w:p>
    <w:p w:rsidR="00E50A1F" w:rsidRPr="00992F8B" w:rsidRDefault="00E50A1F" w:rsidP="00E50A1F">
      <w:pPr>
        <w:pStyle w:val="Bezmezer"/>
        <w:rPr>
          <w:rFonts w:ascii="Arial Narrow" w:hAnsi="Arial Narrow" w:cs="Arial"/>
        </w:rPr>
      </w:pPr>
      <w:r w:rsidRPr="00992F8B">
        <w:rPr>
          <w:rFonts w:ascii="Arial Narrow" w:hAnsi="Arial Narrow" w:cs="Arial"/>
        </w:rPr>
        <w:t xml:space="preserve">Pokud jde o </w:t>
      </w:r>
      <w:r w:rsidRPr="00992F8B">
        <w:rPr>
          <w:rFonts w:ascii="Arial Narrow" w:hAnsi="Arial Narrow" w:cs="Arial"/>
          <w:b/>
        </w:rPr>
        <w:t>vývoj financování</w:t>
      </w:r>
      <w:r w:rsidRPr="00992F8B">
        <w:rPr>
          <w:rFonts w:ascii="Arial Narrow" w:hAnsi="Arial Narrow" w:cs="Arial"/>
        </w:rPr>
        <w:t xml:space="preserve">, vyplývá z něj, že přes rychlý nárůst počtu studentů VŠ adekvátně rychle nenarůstají finanční prostředky, takže logicky </w:t>
      </w:r>
      <w:r w:rsidRPr="00992F8B">
        <w:rPr>
          <w:rFonts w:ascii="Arial Narrow" w:hAnsi="Arial Narrow" w:cs="Arial"/>
          <w:b/>
        </w:rPr>
        <w:t>příspěvek vztažený na žáka kontinuálně klesá</w:t>
      </w:r>
      <w:r w:rsidRPr="00992F8B">
        <w:rPr>
          <w:rFonts w:ascii="Arial Narrow" w:hAnsi="Arial Narrow" w:cs="Arial"/>
        </w:rPr>
        <w:t xml:space="preserve"> – z 80 000 Kč v roce 2005 na 65 000 Kč v roce 2014.</w:t>
      </w:r>
    </w:p>
    <w:p w:rsidR="004522DE" w:rsidRPr="00992F8B" w:rsidRDefault="00E50A1F" w:rsidP="00E50A1F">
      <w:pPr>
        <w:pStyle w:val="Bezmezer"/>
        <w:rPr>
          <w:rFonts w:ascii="Arial Narrow" w:hAnsi="Arial Narrow" w:cs="Arial"/>
          <w:b/>
          <w:u w:val="single"/>
        </w:rPr>
      </w:pPr>
      <w:r w:rsidRPr="00992F8B">
        <w:rPr>
          <w:rFonts w:ascii="Arial Narrow" w:hAnsi="Arial Narrow" w:cs="Arial"/>
          <w:b/>
        </w:rPr>
        <w:t>MŠMT navrhuje změny principů financování</w:t>
      </w:r>
      <w:r w:rsidRPr="00992F8B">
        <w:rPr>
          <w:rFonts w:ascii="Arial Narrow" w:hAnsi="Arial Narrow" w:cs="Arial"/>
        </w:rPr>
        <w:t xml:space="preserve">, zaměřené na stabilitu, předvídatelnost, kvalitu a uplatnitelnost absolventů. Návrhy mají </w:t>
      </w:r>
      <w:r w:rsidRPr="00992F8B">
        <w:rPr>
          <w:rFonts w:ascii="Arial Narrow" w:hAnsi="Arial Narrow" w:cs="Arial"/>
          <w:b/>
        </w:rPr>
        <w:t>letos na podzim</w:t>
      </w:r>
      <w:r w:rsidRPr="00992F8B">
        <w:rPr>
          <w:rFonts w:ascii="Arial Narrow" w:hAnsi="Arial Narrow" w:cs="Arial"/>
        </w:rPr>
        <w:t xml:space="preserve"> vzejít z národních projektů </w:t>
      </w:r>
      <w:proofErr w:type="spellStart"/>
      <w:r w:rsidRPr="00992F8B">
        <w:rPr>
          <w:rFonts w:ascii="Arial Narrow" w:hAnsi="Arial Narrow" w:cs="Arial"/>
        </w:rPr>
        <w:t>Kredo</w:t>
      </w:r>
      <w:proofErr w:type="spellEnd"/>
      <w:r w:rsidRPr="00992F8B">
        <w:rPr>
          <w:rFonts w:ascii="Arial Narrow" w:hAnsi="Arial Narrow" w:cs="Arial"/>
        </w:rPr>
        <w:t xml:space="preserve">, EFIN a Q-RAM. Základním předpokladem MŠMT je, že </w:t>
      </w:r>
      <w:r w:rsidRPr="00992F8B">
        <w:rPr>
          <w:rFonts w:ascii="Arial Narrow" w:hAnsi="Arial Narrow" w:cs="Arial"/>
          <w:b/>
        </w:rPr>
        <w:t>zvýhodnění určitých oborů nemůže jít na úkor financování jiných oborů</w:t>
      </w:r>
      <w:r w:rsidRPr="00992F8B">
        <w:rPr>
          <w:rFonts w:ascii="Arial Narrow" w:hAnsi="Arial Narrow" w:cs="Arial"/>
        </w:rPr>
        <w:t>, tj. musí být řešeno navýšením rozpočtu.</w:t>
      </w:r>
    </w:p>
    <w:p w:rsidR="004522DE" w:rsidRPr="00992F8B" w:rsidRDefault="004522DE" w:rsidP="00E50A1F">
      <w:pPr>
        <w:pStyle w:val="Bezmezer"/>
        <w:rPr>
          <w:rFonts w:ascii="Arial Narrow" w:hAnsi="Arial Narrow" w:cs="Arial"/>
          <w:b/>
          <w:u w:val="single"/>
        </w:rPr>
      </w:pPr>
    </w:p>
    <w:p w:rsidR="00E50A1F" w:rsidRPr="00992F8B" w:rsidRDefault="00646048" w:rsidP="00992F8B">
      <w:pPr>
        <w:pStyle w:val="Bezmezer"/>
        <w:rPr>
          <w:rFonts w:ascii="Arial Narrow" w:hAnsi="Arial Narrow" w:cs="Arial"/>
          <w:b/>
          <w:u w:val="single"/>
        </w:rPr>
      </w:pPr>
      <w:r w:rsidRPr="00992F8B">
        <w:rPr>
          <w:rFonts w:ascii="Arial Narrow" w:hAnsi="Arial Narrow" w:cs="Arial"/>
          <w:b/>
          <w:u w:val="single"/>
        </w:rPr>
        <w:t>S</w:t>
      </w:r>
      <w:r w:rsidR="00E50A1F" w:rsidRPr="00992F8B">
        <w:rPr>
          <w:rFonts w:ascii="Arial Narrow" w:hAnsi="Arial Narrow" w:cs="Arial"/>
          <w:b/>
          <w:u w:val="single"/>
        </w:rPr>
        <w:t>tanovisko SP ČR</w:t>
      </w:r>
    </w:p>
    <w:p w:rsidR="00E50A1F" w:rsidRPr="00992F8B" w:rsidRDefault="00E50A1F" w:rsidP="00E50A1F">
      <w:pPr>
        <w:pStyle w:val="Bezmezer"/>
        <w:jc w:val="both"/>
        <w:rPr>
          <w:rFonts w:ascii="Arial Narrow" w:hAnsi="Arial Narrow" w:cs="Arial"/>
        </w:rPr>
      </w:pPr>
      <w:r w:rsidRPr="00992F8B">
        <w:rPr>
          <w:rFonts w:ascii="Arial Narrow" w:hAnsi="Arial Narrow" w:cs="Arial"/>
        </w:rPr>
        <w:t xml:space="preserve">SP ČR není </w:t>
      </w:r>
      <w:r w:rsidRPr="00992F8B">
        <w:rPr>
          <w:rFonts w:ascii="Arial Narrow" w:hAnsi="Arial Narrow" w:cs="Arial"/>
          <w:b/>
        </w:rPr>
        <w:t>dlouhodobě spokojen s kvalitou absolventů</w:t>
      </w:r>
      <w:r w:rsidRPr="00992F8B">
        <w:rPr>
          <w:rFonts w:ascii="Arial Narrow" w:hAnsi="Arial Narrow" w:cs="Arial"/>
        </w:rPr>
        <w:t xml:space="preserve"> (technických) vysokých škol, jedním z důvodů je podle našeho názoru setrvávající </w:t>
      </w:r>
      <w:r w:rsidRPr="00992F8B">
        <w:rPr>
          <w:rFonts w:ascii="Arial Narrow" w:hAnsi="Arial Narrow" w:cs="Arial"/>
          <w:b/>
        </w:rPr>
        <w:t>honba za žákem, jako zdrojem příjmu</w:t>
      </w:r>
      <w:r w:rsidRPr="00992F8B">
        <w:rPr>
          <w:rFonts w:ascii="Arial Narrow" w:hAnsi="Arial Narrow" w:cs="Arial"/>
        </w:rPr>
        <w:t xml:space="preserve"> VŠ. Pozitivní je, že </w:t>
      </w:r>
      <w:r w:rsidRPr="00992F8B">
        <w:rPr>
          <w:rFonts w:ascii="Arial Narrow" w:hAnsi="Arial Narrow" w:cs="Arial"/>
          <w:b/>
        </w:rPr>
        <w:t>váha koeficientu K (kvalita)</w:t>
      </w:r>
      <w:r w:rsidRPr="00992F8B">
        <w:rPr>
          <w:rFonts w:ascii="Arial Narrow" w:hAnsi="Arial Narrow" w:cs="Arial"/>
        </w:rPr>
        <w:t xml:space="preserve"> v rozpisu prostředků narůstá, nicméně je vhodné dále </w:t>
      </w:r>
      <w:r w:rsidRPr="00992F8B">
        <w:rPr>
          <w:rFonts w:ascii="Arial Narrow" w:hAnsi="Arial Narrow" w:cs="Arial"/>
          <w:b/>
        </w:rPr>
        <w:t>ji navyšovat nad současnou hodnotu 24%.</w:t>
      </w:r>
    </w:p>
    <w:p w:rsidR="00E50A1F" w:rsidRPr="00992F8B" w:rsidRDefault="00C869FC" w:rsidP="00E50A1F">
      <w:pPr>
        <w:pStyle w:val="Bezmezer"/>
        <w:jc w:val="both"/>
        <w:rPr>
          <w:rFonts w:ascii="Arial Narrow" w:hAnsi="Arial Narrow" w:cs="Arial"/>
        </w:rPr>
      </w:pPr>
      <w:r w:rsidRPr="00992F8B">
        <w:rPr>
          <w:rFonts w:ascii="Arial Narrow" w:hAnsi="Arial Narrow" w:cs="Arial"/>
          <w:b/>
        </w:rPr>
        <w:t>Ne</w:t>
      </w:r>
      <w:r w:rsidR="00E50A1F" w:rsidRPr="00992F8B">
        <w:rPr>
          <w:rFonts w:ascii="Arial Narrow" w:hAnsi="Arial Narrow" w:cs="Arial"/>
          <w:b/>
        </w:rPr>
        <w:t>souhlas</w:t>
      </w:r>
      <w:r w:rsidRPr="00992F8B">
        <w:rPr>
          <w:rFonts w:ascii="Arial Narrow" w:hAnsi="Arial Narrow" w:cs="Arial"/>
          <w:b/>
        </w:rPr>
        <w:t>í</w:t>
      </w:r>
      <w:r w:rsidR="00E50A1F" w:rsidRPr="00992F8B">
        <w:rPr>
          <w:rFonts w:ascii="Arial Narrow" w:hAnsi="Arial Narrow" w:cs="Arial"/>
        </w:rPr>
        <w:t xml:space="preserve"> s tím, že </w:t>
      </w:r>
      <w:r w:rsidR="00E50A1F" w:rsidRPr="00992F8B">
        <w:rPr>
          <w:rFonts w:ascii="Arial Narrow" w:hAnsi="Arial Narrow" w:cs="Arial"/>
          <w:b/>
        </w:rPr>
        <w:t>váha uplatnitelnosti absolventů</w:t>
      </w:r>
      <w:r w:rsidR="00E50A1F" w:rsidRPr="00992F8B">
        <w:rPr>
          <w:rFonts w:ascii="Arial Narrow" w:hAnsi="Arial Narrow" w:cs="Arial"/>
        </w:rPr>
        <w:t xml:space="preserve"> v rozpisu prostředků </w:t>
      </w:r>
      <w:r w:rsidR="00E50A1F" w:rsidRPr="00992F8B">
        <w:rPr>
          <w:rFonts w:ascii="Arial Narrow" w:hAnsi="Arial Narrow" w:cs="Arial"/>
          <w:b/>
        </w:rPr>
        <w:t>je jen 3,8% a stále klesá</w:t>
      </w:r>
      <w:r w:rsidR="00E50A1F" w:rsidRPr="00992F8B">
        <w:rPr>
          <w:rFonts w:ascii="Arial Narrow" w:hAnsi="Arial Narrow" w:cs="Arial"/>
        </w:rPr>
        <w:t>. Nesouhlasí</w:t>
      </w:r>
      <w:r w:rsidR="005D34EB" w:rsidRPr="00992F8B">
        <w:rPr>
          <w:rFonts w:ascii="Arial Narrow" w:hAnsi="Arial Narrow" w:cs="Arial"/>
        </w:rPr>
        <w:t xml:space="preserve"> </w:t>
      </w:r>
      <w:r w:rsidR="00E50A1F" w:rsidRPr="00992F8B">
        <w:rPr>
          <w:rFonts w:ascii="Arial Narrow" w:hAnsi="Arial Narrow" w:cs="Arial"/>
        </w:rPr>
        <w:t>s tím, že neexistují relevantní data o uplatnitelnosti absolventů, jak argumentují zástupci VŠ.</w:t>
      </w:r>
    </w:p>
    <w:p w:rsidR="00E50A1F" w:rsidRPr="00992F8B" w:rsidRDefault="00E50A1F" w:rsidP="00E50A1F">
      <w:pPr>
        <w:pStyle w:val="Bezmezer"/>
        <w:jc w:val="both"/>
        <w:rPr>
          <w:rFonts w:ascii="Arial Narrow" w:hAnsi="Arial Narrow" w:cs="Arial"/>
        </w:rPr>
      </w:pPr>
      <w:r w:rsidRPr="00992F8B">
        <w:rPr>
          <w:rFonts w:ascii="Arial Narrow" w:hAnsi="Arial Narrow" w:cs="Arial"/>
        </w:rPr>
        <w:t xml:space="preserve">Také si myslíme, že </w:t>
      </w:r>
      <w:r w:rsidRPr="00992F8B">
        <w:rPr>
          <w:rFonts w:ascii="Arial Narrow" w:hAnsi="Arial Narrow" w:cs="Arial"/>
          <w:b/>
        </w:rPr>
        <w:t>Koeficient ekonomické náročnosti (KEN)</w:t>
      </w:r>
      <w:r w:rsidRPr="00992F8B">
        <w:rPr>
          <w:rFonts w:ascii="Arial Narrow" w:hAnsi="Arial Narrow" w:cs="Arial"/>
        </w:rPr>
        <w:t xml:space="preserve"> nevyjadřuje adekvátní náročnost technických oborů (2,2) vůči např. společenskovědním a </w:t>
      </w:r>
      <w:r w:rsidRPr="00992F8B">
        <w:rPr>
          <w:rFonts w:ascii="Arial Narrow" w:hAnsi="Arial Narrow" w:cs="Arial"/>
          <w:b/>
        </w:rPr>
        <w:t>navrhujeme jej navýšit na úroveň podobnou zdravotnickým oborům (např. na 2,5).</w:t>
      </w:r>
    </w:p>
    <w:p w:rsidR="00E50A1F" w:rsidRPr="00992F8B" w:rsidRDefault="00E50A1F" w:rsidP="00E50A1F">
      <w:pPr>
        <w:pStyle w:val="Bezmezer"/>
        <w:jc w:val="both"/>
        <w:rPr>
          <w:rFonts w:ascii="Arial Narrow" w:hAnsi="Arial Narrow" w:cs="Arial"/>
        </w:rPr>
      </w:pPr>
      <w:r w:rsidRPr="00992F8B">
        <w:rPr>
          <w:rFonts w:ascii="Arial Narrow" w:hAnsi="Arial Narrow" w:cs="Arial"/>
        </w:rPr>
        <w:t xml:space="preserve">Chybějící prostředky navrhujeme </w:t>
      </w:r>
      <w:r w:rsidRPr="00992F8B">
        <w:rPr>
          <w:rFonts w:ascii="Arial Narrow" w:hAnsi="Arial Narrow" w:cs="Arial"/>
          <w:b/>
        </w:rPr>
        <w:t>nezískávat navyšováním ze státního rozpočtu</w:t>
      </w:r>
      <w:r w:rsidRPr="00992F8B">
        <w:rPr>
          <w:rFonts w:ascii="Arial Narrow" w:hAnsi="Arial Narrow" w:cs="Arial"/>
        </w:rPr>
        <w:t>, ale diverzifikací počtu studentů podle jejich uplatnitelnosti na trhu práce.</w:t>
      </w:r>
    </w:p>
    <w:p w:rsidR="00E50A1F" w:rsidRPr="00992F8B" w:rsidRDefault="00E50A1F" w:rsidP="00E50A1F">
      <w:pPr>
        <w:pStyle w:val="Bezmezer"/>
        <w:jc w:val="both"/>
        <w:rPr>
          <w:rFonts w:ascii="Arial Narrow" w:hAnsi="Arial Narrow" w:cs="Arial"/>
        </w:rPr>
      </w:pPr>
      <w:r w:rsidRPr="00992F8B">
        <w:rPr>
          <w:rFonts w:ascii="Arial Narrow" w:hAnsi="Arial Narrow" w:cs="Arial"/>
        </w:rPr>
        <w:t>Nad rámec materiálu</w:t>
      </w:r>
      <w:r w:rsidR="006C5823" w:rsidRPr="00992F8B">
        <w:rPr>
          <w:rFonts w:ascii="Arial Narrow" w:hAnsi="Arial Narrow" w:cs="Arial"/>
        </w:rPr>
        <w:t xml:space="preserve"> </w:t>
      </w:r>
      <w:r w:rsidRPr="00992F8B">
        <w:rPr>
          <w:rFonts w:ascii="Arial Narrow" w:hAnsi="Arial Narrow" w:cs="Arial"/>
        </w:rPr>
        <w:t>upozor</w:t>
      </w:r>
      <w:r w:rsidR="00C869FC" w:rsidRPr="00992F8B">
        <w:rPr>
          <w:rFonts w:ascii="Arial Narrow" w:hAnsi="Arial Narrow" w:cs="Arial"/>
        </w:rPr>
        <w:t>ňuje</w:t>
      </w:r>
      <w:r w:rsidRPr="00992F8B">
        <w:rPr>
          <w:rFonts w:ascii="Arial Narrow" w:hAnsi="Arial Narrow" w:cs="Arial"/>
        </w:rPr>
        <w:t xml:space="preserve"> na</w:t>
      </w:r>
      <w:r w:rsidR="00C869FC" w:rsidRPr="00992F8B">
        <w:rPr>
          <w:rFonts w:ascii="Arial Narrow" w:hAnsi="Arial Narrow" w:cs="Arial"/>
        </w:rPr>
        <w:t xml:space="preserve"> svůj </w:t>
      </w:r>
      <w:r w:rsidRPr="00992F8B">
        <w:rPr>
          <w:rFonts w:ascii="Arial Narrow" w:hAnsi="Arial Narrow" w:cs="Arial"/>
          <w:b/>
        </w:rPr>
        <w:t>nesouhlas s postupem projednávání Dlouhodobého záměru pro vysoké školy</w:t>
      </w:r>
      <w:r w:rsidRPr="00992F8B">
        <w:rPr>
          <w:rFonts w:ascii="Arial Narrow" w:hAnsi="Arial Narrow" w:cs="Arial"/>
        </w:rPr>
        <w:t xml:space="preserve"> 2016-20, který </w:t>
      </w:r>
      <w:r w:rsidRPr="00992F8B">
        <w:rPr>
          <w:rFonts w:ascii="Arial Narrow" w:hAnsi="Arial Narrow" w:cs="Arial"/>
          <w:b/>
        </w:rPr>
        <w:t>nebyl projednán</w:t>
      </w:r>
      <w:r w:rsidR="00C869FC" w:rsidRPr="00992F8B">
        <w:rPr>
          <w:rFonts w:ascii="Arial Narrow" w:hAnsi="Arial Narrow" w:cs="Arial"/>
        </w:rPr>
        <w:t xml:space="preserve"> s odbornou veřejností a </w:t>
      </w:r>
      <w:r w:rsidRPr="00992F8B">
        <w:rPr>
          <w:rFonts w:ascii="Arial Narrow" w:hAnsi="Arial Narrow" w:cs="Arial"/>
        </w:rPr>
        <w:t xml:space="preserve">požaduje jeho dodatečné předložení do vnějšího připomínkového řízení a </w:t>
      </w:r>
      <w:r w:rsidRPr="00992F8B">
        <w:rPr>
          <w:rFonts w:ascii="Arial Narrow" w:hAnsi="Arial Narrow" w:cs="Arial"/>
          <w:b/>
        </w:rPr>
        <w:t xml:space="preserve">předložení vládě </w:t>
      </w:r>
    </w:p>
    <w:p w:rsidR="00992F8B" w:rsidRDefault="00992F8B" w:rsidP="00930D9E">
      <w:pPr>
        <w:pStyle w:val="Bezmezer"/>
        <w:jc w:val="both"/>
        <w:rPr>
          <w:rFonts w:ascii="Arial Narrow" w:hAnsi="Arial Narrow" w:cs="Arial"/>
          <w:b/>
          <w:u w:val="single"/>
        </w:rPr>
      </w:pPr>
    </w:p>
    <w:p w:rsidR="00992F8B" w:rsidRDefault="00992F8B" w:rsidP="00930D9E">
      <w:pPr>
        <w:pStyle w:val="Bezmezer"/>
        <w:jc w:val="both"/>
        <w:rPr>
          <w:rFonts w:ascii="Arial Narrow" w:hAnsi="Arial Narrow" w:cs="Arial"/>
          <w:b/>
          <w:u w:val="single"/>
        </w:rPr>
      </w:pPr>
    </w:p>
    <w:p w:rsidR="00930D9E" w:rsidRPr="00992F8B" w:rsidRDefault="00930D9E" w:rsidP="00930D9E">
      <w:pPr>
        <w:pStyle w:val="Bezmezer"/>
        <w:jc w:val="both"/>
        <w:rPr>
          <w:rFonts w:ascii="Arial Narrow" w:hAnsi="Arial Narrow" w:cs="Arial"/>
          <w:b/>
          <w:u w:val="single"/>
        </w:rPr>
      </w:pPr>
      <w:r w:rsidRPr="00992F8B">
        <w:rPr>
          <w:rFonts w:ascii="Arial Narrow" w:hAnsi="Arial Narrow" w:cs="Arial"/>
          <w:b/>
          <w:u w:val="single"/>
        </w:rPr>
        <w:t>Návrh usnesení</w:t>
      </w:r>
    </w:p>
    <w:p w:rsidR="00D029F1" w:rsidRPr="00992F8B" w:rsidRDefault="00D66A26" w:rsidP="00930D9E">
      <w:pPr>
        <w:pStyle w:val="Bezmezer"/>
        <w:jc w:val="both"/>
        <w:rPr>
          <w:rFonts w:ascii="Arial Narrow" w:hAnsi="Arial Narrow" w:cs="Arial"/>
        </w:rPr>
      </w:pPr>
      <w:r w:rsidRPr="00992F8B">
        <w:rPr>
          <w:rFonts w:ascii="Arial Narrow" w:hAnsi="Arial Narrow" w:cs="Arial"/>
        </w:rPr>
        <w:t>Sociální</w:t>
      </w:r>
      <w:r w:rsidR="00930D9E" w:rsidRPr="00992F8B">
        <w:rPr>
          <w:rFonts w:ascii="Arial Narrow" w:hAnsi="Arial Narrow" w:cs="Arial"/>
        </w:rPr>
        <w:t xml:space="preserve"> </w:t>
      </w:r>
      <w:proofErr w:type="gramStart"/>
      <w:r w:rsidRPr="00992F8B">
        <w:rPr>
          <w:rFonts w:ascii="Arial Narrow" w:hAnsi="Arial Narrow" w:cs="Arial"/>
        </w:rPr>
        <w:t>partneři</w:t>
      </w:r>
      <w:r w:rsidR="0025017A" w:rsidRPr="00992F8B">
        <w:rPr>
          <w:rFonts w:ascii="Arial Narrow" w:hAnsi="Arial Narrow" w:cs="Arial"/>
        </w:rPr>
        <w:t xml:space="preserve"> </w:t>
      </w:r>
      <w:r w:rsidR="00930D9E" w:rsidRPr="00992F8B">
        <w:rPr>
          <w:rFonts w:ascii="Arial Narrow" w:hAnsi="Arial Narrow" w:cs="Arial"/>
        </w:rPr>
        <w:t>:</w:t>
      </w:r>
      <w:proofErr w:type="gramEnd"/>
    </w:p>
    <w:p w:rsidR="00D66A26" w:rsidRPr="00992F8B" w:rsidRDefault="00930D9E" w:rsidP="00D029F1">
      <w:pPr>
        <w:pStyle w:val="Bezmezer"/>
        <w:numPr>
          <w:ilvl w:val="0"/>
          <w:numId w:val="11"/>
        </w:numPr>
        <w:jc w:val="both"/>
        <w:rPr>
          <w:rFonts w:ascii="Arial Narrow" w:hAnsi="Arial Narrow" w:cs="Arial"/>
          <w:b/>
        </w:rPr>
      </w:pPr>
      <w:r w:rsidRPr="00992F8B">
        <w:rPr>
          <w:rFonts w:ascii="Arial Narrow" w:hAnsi="Arial Narrow" w:cs="Arial"/>
          <w:b/>
        </w:rPr>
        <w:lastRenderedPageBreak/>
        <w:t>v</w:t>
      </w:r>
      <w:r w:rsidR="00D66A26" w:rsidRPr="00992F8B">
        <w:rPr>
          <w:rFonts w:ascii="Arial Narrow" w:hAnsi="Arial Narrow" w:cs="Arial"/>
          <w:b/>
        </w:rPr>
        <w:t>yjadřují nespokojenost se stávajícími principy financování vysokého školství</w:t>
      </w:r>
    </w:p>
    <w:p w:rsidR="00D66A26" w:rsidRPr="00992F8B" w:rsidRDefault="00930D9E" w:rsidP="00733EED">
      <w:pPr>
        <w:pStyle w:val="Bezmezer"/>
        <w:numPr>
          <w:ilvl w:val="0"/>
          <w:numId w:val="11"/>
        </w:numPr>
        <w:ind w:left="705"/>
        <w:jc w:val="both"/>
        <w:rPr>
          <w:rFonts w:ascii="Arial Narrow" w:hAnsi="Arial Narrow" w:cs="Arial"/>
          <w:b/>
        </w:rPr>
      </w:pPr>
      <w:r w:rsidRPr="00992F8B">
        <w:rPr>
          <w:rFonts w:ascii="Arial Narrow" w:hAnsi="Arial Narrow" w:cs="Arial"/>
          <w:b/>
        </w:rPr>
        <w:t>p</w:t>
      </w:r>
      <w:r w:rsidR="00D66A26" w:rsidRPr="00992F8B">
        <w:rPr>
          <w:rFonts w:ascii="Arial Narrow" w:hAnsi="Arial Narrow" w:cs="Arial"/>
          <w:b/>
        </w:rPr>
        <w:t xml:space="preserve">ožadují, aby MŠMT ve spolupráci se sociálními partnery připravilo návrh změny systému financování (koeficienty K a KEN) s ohledem na zvýšenou materiální náročnost a společenskou potřebnost technických </w:t>
      </w:r>
      <w:r w:rsidR="00454129" w:rsidRPr="00992F8B">
        <w:rPr>
          <w:rFonts w:ascii="Arial Narrow" w:hAnsi="Arial Narrow" w:cs="Arial"/>
          <w:b/>
        </w:rPr>
        <w:t>o</w:t>
      </w:r>
      <w:r w:rsidR="00D66A26" w:rsidRPr="00992F8B">
        <w:rPr>
          <w:rFonts w:ascii="Arial Narrow" w:hAnsi="Arial Narrow" w:cs="Arial"/>
          <w:b/>
        </w:rPr>
        <w:t>borů VŠ.</w:t>
      </w:r>
    </w:p>
    <w:p w:rsidR="00D66A26" w:rsidRPr="00992F8B" w:rsidRDefault="00D66A26" w:rsidP="00733EED">
      <w:pPr>
        <w:pStyle w:val="Bezmezer"/>
        <w:ind w:left="705"/>
        <w:jc w:val="both"/>
        <w:rPr>
          <w:rFonts w:ascii="Arial Narrow" w:hAnsi="Arial Narrow" w:cs="Arial"/>
        </w:rPr>
      </w:pPr>
    </w:p>
    <w:p w:rsidR="00CF1B53" w:rsidRPr="00992F8B" w:rsidRDefault="00A6479F" w:rsidP="00CF1B53">
      <w:pPr>
        <w:pStyle w:val="Bezmezer"/>
        <w:jc w:val="both"/>
        <w:rPr>
          <w:rFonts w:ascii="Arial Narrow" w:hAnsi="Arial Narrow" w:cs="Arial"/>
          <w:b/>
          <w:color w:val="8DB3E2"/>
        </w:rPr>
      </w:pPr>
      <w:r w:rsidRPr="00992F8B">
        <w:rPr>
          <w:rFonts w:ascii="Arial Narrow" w:hAnsi="Arial Narrow" w:cs="Arial"/>
          <w:b/>
          <w:color w:val="8DB3E2"/>
        </w:rPr>
        <w:t xml:space="preserve">  </w:t>
      </w:r>
      <w:r w:rsidRPr="00992F8B">
        <w:rPr>
          <w:rFonts w:ascii="Arial Narrow" w:hAnsi="Arial Narrow" w:cs="Arial"/>
          <w:b/>
          <w:color w:val="8DB3E2"/>
        </w:rPr>
        <w:tab/>
      </w:r>
    </w:p>
    <w:p w:rsidR="00066C16" w:rsidRPr="00992F8B" w:rsidRDefault="00066C16" w:rsidP="00066C16">
      <w:pPr>
        <w:pStyle w:val="Bezmezer"/>
        <w:jc w:val="both"/>
        <w:rPr>
          <w:rFonts w:ascii="Arial Narrow" w:hAnsi="Arial Narrow" w:cs="Arial"/>
          <w:b/>
          <w:sz w:val="24"/>
          <w:szCs w:val="24"/>
        </w:rPr>
      </w:pPr>
      <w:r w:rsidRPr="00992F8B">
        <w:rPr>
          <w:rFonts w:ascii="Arial Narrow" w:hAnsi="Arial Narrow" w:cs="Arial"/>
          <w:b/>
          <w:sz w:val="24"/>
          <w:szCs w:val="24"/>
        </w:rPr>
        <w:t>Připravované změny v regionálním školství</w:t>
      </w:r>
    </w:p>
    <w:p w:rsidR="00066C16" w:rsidRPr="00992F8B" w:rsidRDefault="00066C16" w:rsidP="00066C16">
      <w:pPr>
        <w:pStyle w:val="Bezmezer"/>
        <w:jc w:val="both"/>
        <w:rPr>
          <w:rFonts w:ascii="Arial Narrow" w:hAnsi="Arial Narrow" w:cs="Arial"/>
        </w:rPr>
      </w:pPr>
      <w:r w:rsidRPr="00992F8B">
        <w:rPr>
          <w:rFonts w:ascii="Arial Narrow" w:hAnsi="Arial Narrow" w:cs="Arial"/>
        </w:rPr>
        <w:t>Materiál</w:t>
      </w:r>
      <w:r w:rsidR="00AF0A3F" w:rsidRPr="00992F8B">
        <w:rPr>
          <w:rFonts w:ascii="Arial Narrow" w:hAnsi="Arial Narrow" w:cs="Arial"/>
        </w:rPr>
        <w:t xml:space="preserve"> p</w:t>
      </w:r>
      <w:r w:rsidRPr="00992F8B">
        <w:rPr>
          <w:rFonts w:ascii="Arial Narrow" w:hAnsi="Arial Narrow" w:cs="Arial"/>
        </w:rPr>
        <w:t xml:space="preserve">řináší souhrn plánovaných kroků k reformě regionálního školství, tj. za mateřské, základní a střední školy. Jedná se o </w:t>
      </w:r>
      <w:r w:rsidRPr="00992F8B">
        <w:rPr>
          <w:rFonts w:ascii="Arial Narrow" w:hAnsi="Arial Narrow" w:cs="Arial"/>
          <w:b/>
        </w:rPr>
        <w:t>následující okruhy</w:t>
      </w:r>
      <w:r w:rsidRPr="00992F8B">
        <w:rPr>
          <w:rFonts w:ascii="Arial Narrow" w:hAnsi="Arial Narrow" w:cs="Arial"/>
        </w:rPr>
        <w:t>:</w:t>
      </w:r>
    </w:p>
    <w:p w:rsidR="00066C16" w:rsidRPr="00992F8B" w:rsidRDefault="00066C16" w:rsidP="00066C16">
      <w:pPr>
        <w:pStyle w:val="Bezmezer"/>
        <w:jc w:val="both"/>
        <w:rPr>
          <w:rFonts w:ascii="Arial Narrow" w:hAnsi="Arial Narrow" w:cs="Arial"/>
        </w:rPr>
      </w:pPr>
      <w:r w:rsidRPr="00992F8B">
        <w:rPr>
          <w:rFonts w:ascii="Arial Narrow" w:hAnsi="Arial Narrow" w:cs="Arial"/>
        </w:rPr>
        <w:t>1. Reforma financování</w:t>
      </w:r>
    </w:p>
    <w:p w:rsidR="00066C16" w:rsidRPr="00992F8B" w:rsidRDefault="00066C16" w:rsidP="00066C16">
      <w:pPr>
        <w:pStyle w:val="Bezmezer"/>
        <w:jc w:val="both"/>
        <w:rPr>
          <w:rFonts w:ascii="Arial Narrow" w:hAnsi="Arial Narrow" w:cs="Arial"/>
        </w:rPr>
      </w:pPr>
      <w:r w:rsidRPr="00992F8B">
        <w:rPr>
          <w:rFonts w:ascii="Arial Narrow" w:hAnsi="Arial Narrow" w:cs="Arial"/>
        </w:rPr>
        <w:t>2. Kariérní systém učitelů</w:t>
      </w:r>
    </w:p>
    <w:p w:rsidR="00066C16" w:rsidRPr="00992F8B" w:rsidRDefault="00066C16" w:rsidP="00066C16">
      <w:pPr>
        <w:pStyle w:val="Bezmezer"/>
        <w:jc w:val="both"/>
        <w:rPr>
          <w:rFonts w:ascii="Arial Narrow" w:hAnsi="Arial Narrow" w:cs="Arial"/>
        </w:rPr>
      </w:pPr>
      <w:r w:rsidRPr="00992F8B">
        <w:rPr>
          <w:rFonts w:ascii="Arial Narrow" w:hAnsi="Arial Narrow" w:cs="Arial"/>
        </w:rPr>
        <w:t>3. Aktuální novela školského zákona</w:t>
      </w:r>
    </w:p>
    <w:p w:rsidR="00066C16" w:rsidRPr="00992F8B" w:rsidRDefault="00066C16" w:rsidP="00066C16">
      <w:pPr>
        <w:pStyle w:val="Bezmezer"/>
        <w:jc w:val="both"/>
        <w:rPr>
          <w:rFonts w:ascii="Arial Narrow" w:hAnsi="Arial Narrow" w:cs="Arial"/>
        </w:rPr>
      </w:pPr>
      <w:r w:rsidRPr="00992F8B">
        <w:rPr>
          <w:rFonts w:ascii="Arial Narrow" w:hAnsi="Arial Narrow" w:cs="Arial"/>
        </w:rPr>
        <w:t>4. Podpora inkluze („společného vzdělávání žáků“)</w:t>
      </w:r>
    </w:p>
    <w:p w:rsidR="00066C16" w:rsidRPr="00992F8B" w:rsidRDefault="00066C16" w:rsidP="00066C16">
      <w:pPr>
        <w:pStyle w:val="Bezmezer"/>
        <w:jc w:val="both"/>
        <w:rPr>
          <w:rFonts w:ascii="Arial Narrow" w:hAnsi="Arial Narrow" w:cs="Arial"/>
        </w:rPr>
      </w:pPr>
      <w:r w:rsidRPr="00992F8B">
        <w:rPr>
          <w:rFonts w:ascii="Arial Narrow" w:hAnsi="Arial Narrow" w:cs="Arial"/>
        </w:rPr>
        <w:t>5. Podpora odborného vzdělávání</w:t>
      </w:r>
    </w:p>
    <w:p w:rsidR="00066C16" w:rsidRPr="00992F8B" w:rsidRDefault="00066C16" w:rsidP="00066C16">
      <w:pPr>
        <w:pStyle w:val="Bezmezer"/>
        <w:numPr>
          <w:ilvl w:val="0"/>
          <w:numId w:val="5"/>
        </w:numPr>
        <w:jc w:val="both"/>
        <w:rPr>
          <w:rFonts w:ascii="Arial Narrow" w:hAnsi="Arial Narrow" w:cs="Arial"/>
        </w:rPr>
      </w:pPr>
      <w:r w:rsidRPr="00992F8B">
        <w:rPr>
          <w:rFonts w:ascii="Arial Narrow" w:hAnsi="Arial Narrow" w:cs="Arial"/>
        </w:rPr>
        <w:t>Podpora polytechnických a praktických předmětů na ZŠ</w:t>
      </w:r>
    </w:p>
    <w:p w:rsidR="00066C16" w:rsidRPr="00992F8B" w:rsidRDefault="00066C16" w:rsidP="00066C16">
      <w:pPr>
        <w:pStyle w:val="Bezmezer"/>
        <w:numPr>
          <w:ilvl w:val="0"/>
          <w:numId w:val="5"/>
        </w:numPr>
        <w:jc w:val="both"/>
        <w:rPr>
          <w:rFonts w:ascii="Arial Narrow" w:hAnsi="Arial Narrow" w:cs="Arial"/>
        </w:rPr>
      </w:pPr>
      <w:r w:rsidRPr="00992F8B">
        <w:rPr>
          <w:rFonts w:ascii="Arial Narrow" w:hAnsi="Arial Narrow" w:cs="Arial"/>
        </w:rPr>
        <w:t>Revize rámcových vzdělávacích programů SŠ</w:t>
      </w:r>
    </w:p>
    <w:p w:rsidR="00066C16" w:rsidRPr="00992F8B" w:rsidRDefault="00066C16" w:rsidP="00066C16">
      <w:pPr>
        <w:pStyle w:val="Bezmezer"/>
        <w:numPr>
          <w:ilvl w:val="0"/>
          <w:numId w:val="5"/>
        </w:numPr>
        <w:jc w:val="both"/>
        <w:rPr>
          <w:rFonts w:ascii="Arial Narrow" w:hAnsi="Arial Narrow" w:cs="Arial"/>
        </w:rPr>
      </w:pPr>
      <w:r w:rsidRPr="00992F8B">
        <w:rPr>
          <w:rFonts w:ascii="Arial Narrow" w:hAnsi="Arial Narrow" w:cs="Arial"/>
        </w:rPr>
        <w:t>Restrukturalizace oborové soustavy</w:t>
      </w:r>
    </w:p>
    <w:p w:rsidR="00066C16" w:rsidRPr="00992F8B" w:rsidRDefault="00066C16" w:rsidP="00066C16">
      <w:pPr>
        <w:pStyle w:val="Bezmezer"/>
        <w:numPr>
          <w:ilvl w:val="0"/>
          <w:numId w:val="5"/>
        </w:numPr>
        <w:jc w:val="both"/>
        <w:rPr>
          <w:rFonts w:ascii="Arial Narrow" w:hAnsi="Arial Narrow" w:cs="Arial"/>
        </w:rPr>
      </w:pPr>
      <w:r w:rsidRPr="00992F8B">
        <w:rPr>
          <w:rFonts w:ascii="Arial Narrow" w:hAnsi="Arial Narrow" w:cs="Arial"/>
        </w:rPr>
        <w:t>Podpora výuky cizích jazyků</w:t>
      </w:r>
    </w:p>
    <w:p w:rsidR="00066C16" w:rsidRPr="00992F8B" w:rsidRDefault="00066C16" w:rsidP="00066C16">
      <w:pPr>
        <w:pStyle w:val="Bezmezer"/>
        <w:numPr>
          <w:ilvl w:val="0"/>
          <w:numId w:val="5"/>
        </w:numPr>
        <w:jc w:val="both"/>
        <w:rPr>
          <w:rFonts w:ascii="Arial Narrow" w:hAnsi="Arial Narrow" w:cs="Arial"/>
        </w:rPr>
      </w:pPr>
      <w:r w:rsidRPr="00992F8B">
        <w:rPr>
          <w:rFonts w:ascii="Arial Narrow" w:hAnsi="Arial Narrow" w:cs="Arial"/>
        </w:rPr>
        <w:t>Kvalita praxí, podpora propojování škol a zaměstnavatelů</w:t>
      </w:r>
    </w:p>
    <w:p w:rsidR="00066C16" w:rsidRPr="00992F8B" w:rsidRDefault="00066C16" w:rsidP="00066C16">
      <w:pPr>
        <w:pStyle w:val="Bezmezer"/>
        <w:numPr>
          <w:ilvl w:val="0"/>
          <w:numId w:val="5"/>
        </w:numPr>
        <w:jc w:val="both"/>
        <w:rPr>
          <w:rFonts w:ascii="Arial Narrow" w:hAnsi="Arial Narrow" w:cs="Arial"/>
        </w:rPr>
      </w:pPr>
      <w:r w:rsidRPr="00992F8B">
        <w:rPr>
          <w:rFonts w:ascii="Arial Narrow" w:hAnsi="Arial Narrow" w:cs="Arial"/>
        </w:rPr>
        <w:t>Instruktoři a stáže učitelů</w:t>
      </w:r>
    </w:p>
    <w:p w:rsidR="00066C16" w:rsidRPr="00992F8B" w:rsidRDefault="00066C16" w:rsidP="00066C16">
      <w:pPr>
        <w:pStyle w:val="Bezmezer"/>
        <w:numPr>
          <w:ilvl w:val="0"/>
          <w:numId w:val="5"/>
        </w:numPr>
        <w:jc w:val="both"/>
        <w:rPr>
          <w:rFonts w:ascii="Arial Narrow" w:hAnsi="Arial Narrow" w:cs="Arial"/>
        </w:rPr>
      </w:pPr>
      <w:r w:rsidRPr="00992F8B">
        <w:rPr>
          <w:rFonts w:ascii="Arial Narrow" w:hAnsi="Arial Narrow" w:cs="Arial"/>
        </w:rPr>
        <w:t>Kariérové poradenství</w:t>
      </w:r>
    </w:p>
    <w:p w:rsidR="00066C16" w:rsidRDefault="00066C16" w:rsidP="00E87E4E">
      <w:pPr>
        <w:pStyle w:val="Bezmezer"/>
        <w:jc w:val="both"/>
        <w:rPr>
          <w:rFonts w:ascii="Arial Narrow" w:hAnsi="Arial Narrow" w:cs="Arial"/>
        </w:rPr>
      </w:pPr>
      <w:r w:rsidRPr="00992F8B">
        <w:rPr>
          <w:rFonts w:ascii="Arial Narrow" w:hAnsi="Arial Narrow" w:cs="Arial"/>
        </w:rPr>
        <w:t xml:space="preserve">Jde spíše o průběžný </w:t>
      </w:r>
      <w:r w:rsidRPr="00992F8B">
        <w:rPr>
          <w:rFonts w:ascii="Arial Narrow" w:hAnsi="Arial Narrow" w:cs="Arial"/>
          <w:b/>
        </w:rPr>
        <w:t>přehled návrhů</w:t>
      </w:r>
      <w:r w:rsidRPr="00992F8B">
        <w:rPr>
          <w:rFonts w:ascii="Arial Narrow" w:hAnsi="Arial Narrow" w:cs="Arial"/>
        </w:rPr>
        <w:t xml:space="preserve"> a „</w:t>
      </w:r>
      <w:proofErr w:type="spellStart"/>
      <w:r w:rsidRPr="00992F8B">
        <w:rPr>
          <w:rFonts w:ascii="Arial Narrow" w:hAnsi="Arial Narrow" w:cs="Arial"/>
        </w:rPr>
        <w:t>wish</w:t>
      </w:r>
      <w:proofErr w:type="spellEnd"/>
      <w:r w:rsidRPr="00992F8B">
        <w:rPr>
          <w:rFonts w:ascii="Arial Narrow" w:hAnsi="Arial Narrow" w:cs="Arial"/>
        </w:rPr>
        <w:t>-list“ očekávaných změn, než o nějaký koncepční dokument.</w:t>
      </w:r>
    </w:p>
    <w:p w:rsidR="00992F8B" w:rsidRPr="00992F8B" w:rsidRDefault="00992F8B" w:rsidP="00E87E4E">
      <w:pPr>
        <w:pStyle w:val="Bezmezer"/>
        <w:jc w:val="both"/>
        <w:rPr>
          <w:rFonts w:ascii="Arial Narrow" w:hAnsi="Arial Narrow" w:cs="Arial"/>
          <w:b/>
          <w:u w:val="single"/>
        </w:rPr>
      </w:pPr>
    </w:p>
    <w:p w:rsidR="00066C16" w:rsidRPr="00992F8B" w:rsidRDefault="00066C16" w:rsidP="00E87E4E">
      <w:pPr>
        <w:pStyle w:val="Bezmezer"/>
        <w:rPr>
          <w:rFonts w:ascii="Arial Narrow" w:hAnsi="Arial Narrow" w:cs="Arial"/>
          <w:b/>
        </w:rPr>
      </w:pPr>
      <w:r w:rsidRPr="00992F8B">
        <w:rPr>
          <w:rFonts w:ascii="Arial Narrow" w:hAnsi="Arial Narrow" w:cs="Arial"/>
          <w:b/>
          <w:u w:val="single"/>
        </w:rPr>
        <w:t>Stanovisko SP ČR</w:t>
      </w:r>
    </w:p>
    <w:p w:rsidR="00066C16" w:rsidRPr="00992F8B" w:rsidRDefault="00E87E4E" w:rsidP="00066C16">
      <w:pPr>
        <w:pStyle w:val="Bezmezer"/>
        <w:jc w:val="both"/>
        <w:rPr>
          <w:rFonts w:ascii="Arial Narrow" w:hAnsi="Arial Narrow" w:cs="Arial"/>
        </w:rPr>
      </w:pPr>
      <w:r w:rsidRPr="00992F8B">
        <w:rPr>
          <w:rFonts w:ascii="Arial Narrow" w:hAnsi="Arial Narrow" w:cs="Arial"/>
          <w:b/>
        </w:rPr>
        <w:t>P</w:t>
      </w:r>
      <w:r w:rsidR="00066C16" w:rsidRPr="00992F8B">
        <w:rPr>
          <w:rFonts w:ascii="Arial Narrow" w:hAnsi="Arial Narrow" w:cs="Arial"/>
          <w:b/>
        </w:rPr>
        <w:t xml:space="preserve">ozitivně </w:t>
      </w:r>
      <w:r w:rsidRPr="00992F8B">
        <w:rPr>
          <w:rFonts w:ascii="Arial Narrow" w:hAnsi="Arial Narrow" w:cs="Arial"/>
          <w:b/>
        </w:rPr>
        <w:t xml:space="preserve">hodnotí </w:t>
      </w:r>
      <w:r w:rsidR="00066C16" w:rsidRPr="00992F8B">
        <w:rPr>
          <w:rFonts w:ascii="Arial Narrow" w:hAnsi="Arial Narrow" w:cs="Arial"/>
          <w:b/>
        </w:rPr>
        <w:t>snahu MŠMT</w:t>
      </w:r>
      <w:r w:rsidR="00066C16" w:rsidRPr="00992F8B">
        <w:rPr>
          <w:rFonts w:ascii="Arial Narrow" w:hAnsi="Arial Narrow" w:cs="Arial"/>
        </w:rPr>
        <w:t xml:space="preserve"> postupně měnit systém regionálního školství, zvláště v oblasti většího </w:t>
      </w:r>
      <w:r w:rsidR="00066C16" w:rsidRPr="00992F8B">
        <w:rPr>
          <w:rFonts w:ascii="Arial Narrow" w:hAnsi="Arial Narrow" w:cs="Arial"/>
          <w:b/>
        </w:rPr>
        <w:t>praktického zaměření výuky</w:t>
      </w:r>
      <w:r w:rsidR="00066C16" w:rsidRPr="00992F8B">
        <w:rPr>
          <w:rFonts w:ascii="Arial Narrow" w:hAnsi="Arial Narrow" w:cs="Arial"/>
        </w:rPr>
        <w:t xml:space="preserve"> a realizace praxí v reálném pracovním prostředí (zavádění prvků duálního systému). Chválíme také za aktuální novelu školského zákona s </w:t>
      </w:r>
      <w:r w:rsidR="00066C16" w:rsidRPr="00992F8B">
        <w:rPr>
          <w:rFonts w:ascii="Arial Narrow" w:hAnsi="Arial Narrow" w:cs="Arial"/>
          <w:b/>
        </w:rPr>
        <w:t>povinnými přijímacími zkouškami</w:t>
      </w:r>
      <w:r w:rsidR="00066C16" w:rsidRPr="00992F8B">
        <w:rPr>
          <w:rFonts w:ascii="Arial Narrow" w:hAnsi="Arial Narrow" w:cs="Arial"/>
        </w:rPr>
        <w:t xml:space="preserve"> do maturitních oborů a </w:t>
      </w:r>
      <w:r w:rsidR="00066C16" w:rsidRPr="00992F8B">
        <w:rPr>
          <w:rFonts w:ascii="Arial Narrow" w:hAnsi="Arial Narrow" w:cs="Arial"/>
          <w:b/>
        </w:rPr>
        <w:t>povinnou maturitou z matematiky</w:t>
      </w:r>
      <w:r w:rsidR="00066C16" w:rsidRPr="00992F8B">
        <w:rPr>
          <w:rFonts w:ascii="Arial Narrow" w:hAnsi="Arial Narrow" w:cs="Arial"/>
        </w:rPr>
        <w:t xml:space="preserve">. </w:t>
      </w:r>
    </w:p>
    <w:p w:rsidR="00066C16" w:rsidRPr="00992F8B" w:rsidRDefault="00066C16" w:rsidP="00066C16">
      <w:pPr>
        <w:pStyle w:val="Bezmezer"/>
        <w:jc w:val="both"/>
        <w:rPr>
          <w:rFonts w:ascii="Arial Narrow" w:hAnsi="Arial Narrow" w:cs="Arial"/>
        </w:rPr>
      </w:pPr>
    </w:p>
    <w:p w:rsidR="00066C16" w:rsidRPr="00992F8B" w:rsidRDefault="00066C16" w:rsidP="00066C16">
      <w:pPr>
        <w:pStyle w:val="Bezmezer"/>
        <w:jc w:val="both"/>
        <w:rPr>
          <w:rFonts w:ascii="Arial Narrow" w:hAnsi="Arial Narrow" w:cs="Arial"/>
        </w:rPr>
      </w:pPr>
      <w:r w:rsidRPr="00992F8B">
        <w:rPr>
          <w:rFonts w:ascii="Arial Narrow" w:hAnsi="Arial Narrow" w:cs="Arial"/>
        </w:rPr>
        <w:t xml:space="preserve">Některé naše </w:t>
      </w:r>
      <w:r w:rsidRPr="00992F8B">
        <w:rPr>
          <w:rFonts w:ascii="Arial Narrow" w:hAnsi="Arial Narrow" w:cs="Arial"/>
          <w:b/>
        </w:rPr>
        <w:t>konkrétní připomínky</w:t>
      </w:r>
      <w:r w:rsidRPr="00992F8B">
        <w:rPr>
          <w:rFonts w:ascii="Arial Narrow" w:hAnsi="Arial Narrow" w:cs="Arial"/>
        </w:rPr>
        <w:t xml:space="preserve"> k jednotlivým oblastem:</w:t>
      </w:r>
    </w:p>
    <w:p w:rsidR="00066C16" w:rsidRPr="00992F8B" w:rsidRDefault="00066C16" w:rsidP="00066C16">
      <w:pPr>
        <w:pStyle w:val="Bezmezer"/>
        <w:numPr>
          <w:ilvl w:val="0"/>
          <w:numId w:val="6"/>
        </w:numPr>
        <w:jc w:val="both"/>
        <w:rPr>
          <w:rFonts w:ascii="Arial Narrow" w:hAnsi="Arial Narrow" w:cs="Arial"/>
        </w:rPr>
      </w:pPr>
      <w:r w:rsidRPr="00992F8B">
        <w:rPr>
          <w:rFonts w:ascii="Arial Narrow" w:hAnsi="Arial Narrow" w:cs="Arial"/>
          <w:b/>
        </w:rPr>
        <w:t>Reforma financování</w:t>
      </w:r>
      <w:r w:rsidRPr="00992F8B">
        <w:rPr>
          <w:rFonts w:ascii="Arial Narrow" w:hAnsi="Arial Narrow" w:cs="Arial"/>
        </w:rPr>
        <w:t xml:space="preserve"> – podporujeme postup ministerstva, nicméně přikláníme se k tomu, že výše normativu by měla být stanovena spíše na třídu, než na pedagoga; požadujeme zpracovat vzorové výpočty pro různé typy škol.</w:t>
      </w:r>
    </w:p>
    <w:p w:rsidR="00066C16" w:rsidRPr="00992F8B" w:rsidRDefault="00066C16" w:rsidP="00066C16">
      <w:pPr>
        <w:pStyle w:val="Bezmezer"/>
        <w:numPr>
          <w:ilvl w:val="0"/>
          <w:numId w:val="6"/>
        </w:numPr>
        <w:jc w:val="both"/>
        <w:rPr>
          <w:rFonts w:ascii="Arial Narrow" w:hAnsi="Arial Narrow" w:cs="Arial"/>
        </w:rPr>
      </w:pPr>
      <w:r w:rsidRPr="00992F8B">
        <w:rPr>
          <w:rFonts w:ascii="Arial Narrow" w:hAnsi="Arial Narrow" w:cs="Arial"/>
          <w:b/>
        </w:rPr>
        <w:t>Kariérní systém</w:t>
      </w:r>
      <w:r w:rsidRPr="00992F8B">
        <w:rPr>
          <w:rFonts w:ascii="Arial Narrow" w:hAnsi="Arial Narrow" w:cs="Arial"/>
        </w:rPr>
        <w:t xml:space="preserve"> – požadujeme, aby jednou ze specializačních cest byla i cesta zvyšování odbornosti  - ve vazbě na stáže učitelů ve firmách.</w:t>
      </w:r>
    </w:p>
    <w:p w:rsidR="00066C16" w:rsidRPr="00992F8B" w:rsidRDefault="00066C16" w:rsidP="00066C16">
      <w:pPr>
        <w:pStyle w:val="Bezmezer"/>
        <w:numPr>
          <w:ilvl w:val="0"/>
          <w:numId w:val="6"/>
        </w:numPr>
        <w:jc w:val="both"/>
        <w:rPr>
          <w:rFonts w:ascii="Arial Narrow" w:hAnsi="Arial Narrow" w:cs="Arial"/>
        </w:rPr>
      </w:pPr>
      <w:r w:rsidRPr="00992F8B">
        <w:rPr>
          <w:rFonts w:ascii="Arial Narrow" w:hAnsi="Arial Narrow" w:cs="Arial"/>
          <w:b/>
        </w:rPr>
        <w:t xml:space="preserve">Inkluze </w:t>
      </w:r>
      <w:r w:rsidRPr="00992F8B">
        <w:rPr>
          <w:rFonts w:ascii="Arial Narrow" w:hAnsi="Arial Narrow" w:cs="Arial"/>
        </w:rPr>
        <w:t>(nově tzv. Společné vzdělávání) – máme obavu, aby rychlá inkluze, nezajištěná personálně i finančně, nedestruovala základní školy a nezpůsobila odliv žáků do výběrových a soukromých ZŠ. Stejně intenzivně by se mělo MŠMT zaměřit i na druhou stránku segregace – vydělování žáků do výběrových tříd a víceletých gymnázií.</w:t>
      </w:r>
    </w:p>
    <w:p w:rsidR="00066C16" w:rsidRPr="00992F8B" w:rsidRDefault="00066C16" w:rsidP="00066C16">
      <w:pPr>
        <w:pStyle w:val="Bezmezer"/>
        <w:numPr>
          <w:ilvl w:val="0"/>
          <w:numId w:val="6"/>
        </w:numPr>
        <w:jc w:val="both"/>
        <w:rPr>
          <w:rFonts w:ascii="Arial Narrow" w:hAnsi="Arial Narrow" w:cs="Arial"/>
        </w:rPr>
      </w:pPr>
      <w:r w:rsidRPr="00992F8B">
        <w:rPr>
          <w:rFonts w:ascii="Arial Narrow" w:hAnsi="Arial Narrow" w:cs="Arial"/>
          <w:b/>
        </w:rPr>
        <w:t>Podpora polytechnických a praktických předmětů na ZŠ</w:t>
      </w:r>
      <w:r w:rsidRPr="00992F8B">
        <w:rPr>
          <w:rFonts w:ascii="Arial Narrow" w:hAnsi="Arial Narrow" w:cs="Arial"/>
        </w:rPr>
        <w:t xml:space="preserve"> – velmi pozitivně hodnotíme záměr upravit Rámcový vzdělávací program pro ZŠ směrem k podpoře praktického vyučování a podpory spolupráce se SŠ</w:t>
      </w:r>
    </w:p>
    <w:p w:rsidR="00066C16" w:rsidRPr="00992F8B" w:rsidRDefault="00066C16" w:rsidP="00066C16">
      <w:pPr>
        <w:pStyle w:val="Bezmezer"/>
        <w:numPr>
          <w:ilvl w:val="0"/>
          <w:numId w:val="6"/>
        </w:numPr>
        <w:jc w:val="both"/>
        <w:rPr>
          <w:rFonts w:ascii="Arial Narrow" w:hAnsi="Arial Narrow" w:cs="Arial"/>
        </w:rPr>
      </w:pPr>
      <w:r w:rsidRPr="00992F8B">
        <w:rPr>
          <w:rFonts w:ascii="Arial Narrow" w:hAnsi="Arial Narrow" w:cs="Arial"/>
          <w:b/>
        </w:rPr>
        <w:t>Restrukturalizace oborové soustavy</w:t>
      </w:r>
      <w:r w:rsidRPr="00992F8B">
        <w:rPr>
          <w:rFonts w:ascii="Arial Narrow" w:hAnsi="Arial Narrow" w:cs="Arial"/>
        </w:rPr>
        <w:t xml:space="preserve"> – požadujeme propojení se systémem predikcí kvalifikačních potřeb a možností krajů určovat kapacity oborů SŠ (jako na Slovensku).</w:t>
      </w:r>
    </w:p>
    <w:p w:rsidR="00066C16" w:rsidRPr="00992F8B" w:rsidRDefault="00066C16" w:rsidP="00066C16">
      <w:pPr>
        <w:pStyle w:val="Bezmezer"/>
        <w:numPr>
          <w:ilvl w:val="0"/>
          <w:numId w:val="6"/>
        </w:numPr>
        <w:jc w:val="both"/>
        <w:rPr>
          <w:rFonts w:ascii="Arial Narrow" w:hAnsi="Arial Narrow" w:cs="Arial"/>
        </w:rPr>
      </w:pPr>
      <w:r w:rsidRPr="00992F8B">
        <w:rPr>
          <w:rFonts w:ascii="Arial Narrow" w:hAnsi="Arial Narrow" w:cs="Arial"/>
          <w:b/>
        </w:rPr>
        <w:t>Podpora výuky cizích jazyků</w:t>
      </w:r>
      <w:r w:rsidRPr="00992F8B">
        <w:rPr>
          <w:rFonts w:ascii="Arial Narrow" w:hAnsi="Arial Narrow" w:cs="Arial"/>
        </w:rPr>
        <w:t xml:space="preserve"> – požadujeme povinnost SŠ nabídnout druhý cizí jazyk, nejlépe integrovaný do výuky odborných předmětů (metoda CLIL)</w:t>
      </w:r>
    </w:p>
    <w:p w:rsidR="00066C16" w:rsidRPr="00992F8B" w:rsidRDefault="00066C16" w:rsidP="00066C16">
      <w:pPr>
        <w:pStyle w:val="Bezmezer"/>
        <w:numPr>
          <w:ilvl w:val="0"/>
          <w:numId w:val="6"/>
        </w:numPr>
        <w:jc w:val="both"/>
        <w:rPr>
          <w:rFonts w:ascii="Arial Narrow" w:hAnsi="Arial Narrow" w:cs="Arial"/>
        </w:rPr>
      </w:pPr>
      <w:r w:rsidRPr="00992F8B">
        <w:rPr>
          <w:rFonts w:ascii="Arial Narrow" w:hAnsi="Arial Narrow" w:cs="Arial"/>
          <w:b/>
        </w:rPr>
        <w:t>Kvalita praxí, podpora propojování škol a zaměstnavatelů</w:t>
      </w:r>
      <w:r w:rsidRPr="00992F8B">
        <w:rPr>
          <w:rFonts w:ascii="Arial Narrow" w:hAnsi="Arial Narrow" w:cs="Arial"/>
        </w:rPr>
        <w:t xml:space="preserve"> – požadujeme pokračovat v zavádění prvků duálního vzdělávání, momentálně už přes rok čekáme na zveřejnění vzorových smluv žák (zákonný zástupce)-firma</w:t>
      </w:r>
    </w:p>
    <w:p w:rsidR="00066C16" w:rsidRPr="00992F8B" w:rsidRDefault="00066C16" w:rsidP="00066C16">
      <w:pPr>
        <w:pStyle w:val="Bezmezer"/>
        <w:ind w:left="360"/>
        <w:jc w:val="both"/>
        <w:rPr>
          <w:rFonts w:ascii="Arial Narrow" w:hAnsi="Arial Narrow" w:cs="Arial"/>
        </w:rPr>
      </w:pPr>
    </w:p>
    <w:p w:rsidR="00066C16" w:rsidRPr="00992F8B" w:rsidRDefault="00066C16" w:rsidP="00066C16">
      <w:pPr>
        <w:pStyle w:val="Bezmezer"/>
        <w:jc w:val="both"/>
        <w:rPr>
          <w:rFonts w:ascii="Arial Narrow" w:hAnsi="Arial Narrow" w:cs="Arial"/>
        </w:rPr>
      </w:pPr>
      <w:r w:rsidRPr="00992F8B">
        <w:rPr>
          <w:rFonts w:ascii="Arial Narrow" w:hAnsi="Arial Narrow" w:cs="Arial"/>
        </w:rPr>
        <w:t xml:space="preserve">Vzhledem k tomu, že se na většinu kroků počítá s využitím prostředků z nového </w:t>
      </w:r>
      <w:r w:rsidRPr="00992F8B">
        <w:rPr>
          <w:rFonts w:ascii="Arial Narrow" w:hAnsi="Arial Narrow" w:cs="Arial"/>
          <w:b/>
        </w:rPr>
        <w:t>operačního programu OP VVV</w:t>
      </w:r>
      <w:r w:rsidRPr="00992F8B">
        <w:rPr>
          <w:rFonts w:ascii="Arial Narrow" w:hAnsi="Arial Narrow" w:cs="Arial"/>
        </w:rPr>
        <w:t xml:space="preserve">, měli bychom požadovat, aby se tato témata dostala </w:t>
      </w:r>
      <w:r w:rsidRPr="00992F8B">
        <w:rPr>
          <w:rFonts w:ascii="Arial Narrow" w:hAnsi="Arial Narrow" w:cs="Arial"/>
          <w:b/>
        </w:rPr>
        <w:t>do plánu výzev na rok 2016</w:t>
      </w:r>
      <w:r w:rsidRPr="00992F8B">
        <w:rPr>
          <w:rFonts w:ascii="Arial Narrow" w:hAnsi="Arial Narrow" w:cs="Arial"/>
        </w:rPr>
        <w:t xml:space="preserve"> (když už nejsou podporována v roce 2015).</w:t>
      </w:r>
    </w:p>
    <w:p w:rsidR="00066C16" w:rsidRPr="00992F8B" w:rsidRDefault="00066C16" w:rsidP="00066C16">
      <w:pPr>
        <w:pStyle w:val="Bezmezer"/>
        <w:jc w:val="both"/>
        <w:rPr>
          <w:rFonts w:ascii="Arial Narrow" w:hAnsi="Arial Narrow" w:cs="Arial"/>
        </w:rPr>
      </w:pPr>
      <w:r w:rsidRPr="00992F8B">
        <w:rPr>
          <w:rFonts w:ascii="Arial Narrow" w:hAnsi="Arial Narrow" w:cs="Arial"/>
        </w:rPr>
        <w:t xml:space="preserve">Klíčové nicméně zůstává, kdy a jak tyto návrhy bude ministerstvo </w:t>
      </w:r>
      <w:r w:rsidRPr="00992F8B">
        <w:rPr>
          <w:rFonts w:ascii="Arial Narrow" w:hAnsi="Arial Narrow" w:cs="Arial"/>
          <w:b/>
        </w:rPr>
        <w:t>zavádět do praxe</w:t>
      </w:r>
      <w:r w:rsidRPr="00992F8B">
        <w:rPr>
          <w:rFonts w:ascii="Arial Narrow" w:hAnsi="Arial Narrow" w:cs="Arial"/>
        </w:rPr>
        <w:t xml:space="preserve">. Požadujeme proto, aby MŠMT předložilo </w:t>
      </w:r>
      <w:r w:rsidRPr="00992F8B">
        <w:rPr>
          <w:rFonts w:ascii="Arial Narrow" w:hAnsi="Arial Narrow" w:cs="Arial"/>
          <w:b/>
        </w:rPr>
        <w:t>v prvním pololetí 2016 další systémovou novelu školského zákona,</w:t>
      </w:r>
      <w:r w:rsidRPr="00992F8B">
        <w:rPr>
          <w:rFonts w:ascii="Arial Narrow" w:hAnsi="Arial Narrow" w:cs="Arial"/>
        </w:rPr>
        <w:t xml:space="preserve"> která by řešila reformu </w:t>
      </w:r>
      <w:r w:rsidRPr="00992F8B">
        <w:rPr>
          <w:rFonts w:ascii="Arial Narrow" w:hAnsi="Arial Narrow" w:cs="Arial"/>
          <w:b/>
        </w:rPr>
        <w:t>financování a nastavování kapacit oborů</w:t>
      </w:r>
      <w:r w:rsidRPr="00992F8B">
        <w:rPr>
          <w:rFonts w:ascii="Arial Narrow" w:hAnsi="Arial Narrow" w:cs="Arial"/>
        </w:rPr>
        <w:t xml:space="preserve"> podle potřeb trhu práce.</w:t>
      </w:r>
    </w:p>
    <w:p w:rsidR="00C1345E" w:rsidRPr="00992F8B" w:rsidRDefault="00C1345E" w:rsidP="00066C16">
      <w:pPr>
        <w:pStyle w:val="Bezmezer"/>
        <w:jc w:val="both"/>
        <w:rPr>
          <w:rFonts w:ascii="Arial Narrow" w:hAnsi="Arial Narrow" w:cs="Arial"/>
        </w:rPr>
      </w:pPr>
    </w:p>
    <w:p w:rsidR="00FE0F26" w:rsidRPr="00992F8B" w:rsidRDefault="00FE0F26" w:rsidP="00066C16">
      <w:pPr>
        <w:pStyle w:val="Bezmezer"/>
        <w:jc w:val="both"/>
        <w:rPr>
          <w:rFonts w:ascii="Arial Narrow" w:hAnsi="Arial Narrow" w:cs="Arial"/>
          <w:b/>
        </w:rPr>
      </w:pPr>
      <w:r w:rsidRPr="00992F8B">
        <w:rPr>
          <w:rFonts w:ascii="Arial Narrow" w:hAnsi="Arial Narrow" w:cs="Arial"/>
          <w:b/>
        </w:rPr>
        <w:t>Návrh usnesení</w:t>
      </w:r>
    </w:p>
    <w:p w:rsidR="006C348D" w:rsidRPr="00992F8B" w:rsidRDefault="006C348D" w:rsidP="00066C16">
      <w:pPr>
        <w:pStyle w:val="Bezmezer"/>
        <w:jc w:val="both"/>
        <w:rPr>
          <w:rFonts w:ascii="Arial Narrow" w:hAnsi="Arial Narrow" w:cs="Arial"/>
        </w:rPr>
      </w:pPr>
      <w:r w:rsidRPr="00992F8B">
        <w:rPr>
          <w:rFonts w:ascii="Arial Narrow" w:hAnsi="Arial Narrow" w:cs="Arial"/>
        </w:rPr>
        <w:t>Sociální partneři</w:t>
      </w:r>
    </w:p>
    <w:p w:rsidR="00FE0F26" w:rsidRPr="00992F8B" w:rsidRDefault="00066C16" w:rsidP="00FE0F26">
      <w:pPr>
        <w:pStyle w:val="Bezmezer"/>
        <w:numPr>
          <w:ilvl w:val="0"/>
          <w:numId w:val="9"/>
        </w:numPr>
        <w:jc w:val="both"/>
        <w:rPr>
          <w:rFonts w:ascii="Arial Narrow" w:hAnsi="Arial Narrow" w:cs="Arial"/>
          <w:b/>
        </w:rPr>
      </w:pPr>
      <w:r w:rsidRPr="00992F8B">
        <w:rPr>
          <w:rFonts w:ascii="Arial Narrow" w:hAnsi="Arial Narrow" w:cs="Arial"/>
          <w:b/>
        </w:rPr>
        <w:t>vyjadřuj</w:t>
      </w:r>
      <w:r w:rsidR="006C348D" w:rsidRPr="00992F8B">
        <w:rPr>
          <w:rFonts w:ascii="Arial Narrow" w:hAnsi="Arial Narrow" w:cs="Arial"/>
          <w:b/>
        </w:rPr>
        <w:t>í</w:t>
      </w:r>
      <w:r w:rsidRPr="00992F8B">
        <w:rPr>
          <w:rFonts w:ascii="Arial Narrow" w:hAnsi="Arial Narrow" w:cs="Arial"/>
          <w:b/>
        </w:rPr>
        <w:t xml:space="preserve"> podporu dosavadním krokům ministerstva školství k reformě regionálního školství a podpoře technického vzdělávání, jako jsou povinné přijímací zkoušky, povinná maturita z matematiky, zavádění prvků duálního vzdělávání ad. </w:t>
      </w:r>
    </w:p>
    <w:p w:rsidR="00066C16" w:rsidRPr="00992F8B" w:rsidRDefault="00FE0F26" w:rsidP="00066C16">
      <w:pPr>
        <w:pStyle w:val="Bezmezer"/>
        <w:numPr>
          <w:ilvl w:val="0"/>
          <w:numId w:val="9"/>
        </w:numPr>
        <w:jc w:val="both"/>
        <w:rPr>
          <w:rFonts w:ascii="Arial Narrow" w:hAnsi="Arial Narrow" w:cs="Arial"/>
          <w:b/>
        </w:rPr>
      </w:pPr>
      <w:r w:rsidRPr="00992F8B">
        <w:rPr>
          <w:rFonts w:ascii="Arial Narrow" w:hAnsi="Arial Narrow" w:cs="Arial"/>
          <w:b/>
        </w:rPr>
        <w:t>upozorňuj</w:t>
      </w:r>
      <w:r w:rsidR="006C348D" w:rsidRPr="00992F8B">
        <w:rPr>
          <w:rFonts w:ascii="Arial Narrow" w:hAnsi="Arial Narrow" w:cs="Arial"/>
          <w:b/>
        </w:rPr>
        <w:t>í</w:t>
      </w:r>
      <w:r w:rsidRPr="00992F8B">
        <w:rPr>
          <w:rFonts w:ascii="Arial Narrow" w:hAnsi="Arial Narrow" w:cs="Arial"/>
          <w:b/>
        </w:rPr>
        <w:t>, že n</w:t>
      </w:r>
      <w:r w:rsidR="00066C16" w:rsidRPr="00992F8B">
        <w:rPr>
          <w:rFonts w:ascii="Arial Narrow" w:hAnsi="Arial Narrow" w:cs="Arial"/>
          <w:b/>
        </w:rPr>
        <w:t>ěkteré plány nebyly splněny, např. zveřejnění vzorových smluv mezi žákem (jeho zákonným zástupcem) a zaměstnavatelem</w:t>
      </w:r>
    </w:p>
    <w:p w:rsidR="00066C16" w:rsidRPr="00992F8B" w:rsidRDefault="00CF2D70" w:rsidP="00CF2D70">
      <w:pPr>
        <w:pStyle w:val="Bezmezer"/>
        <w:numPr>
          <w:ilvl w:val="0"/>
          <w:numId w:val="10"/>
        </w:numPr>
        <w:jc w:val="both"/>
        <w:rPr>
          <w:rFonts w:ascii="Arial Narrow" w:hAnsi="Arial Narrow" w:cs="Arial"/>
          <w:b/>
        </w:rPr>
      </w:pPr>
      <w:r w:rsidRPr="00992F8B">
        <w:rPr>
          <w:rFonts w:ascii="Arial Narrow" w:hAnsi="Arial Narrow" w:cs="Arial"/>
          <w:b/>
        </w:rPr>
        <w:t>žád</w:t>
      </w:r>
      <w:r w:rsidR="000D15DA" w:rsidRPr="00992F8B">
        <w:rPr>
          <w:rFonts w:ascii="Arial Narrow" w:hAnsi="Arial Narrow" w:cs="Arial"/>
          <w:b/>
        </w:rPr>
        <w:t>a</w:t>
      </w:r>
      <w:r w:rsidR="006C348D" w:rsidRPr="00992F8B">
        <w:rPr>
          <w:rFonts w:ascii="Arial Narrow" w:hAnsi="Arial Narrow" w:cs="Arial"/>
          <w:b/>
        </w:rPr>
        <w:t>jí</w:t>
      </w:r>
      <w:r w:rsidR="00066C16" w:rsidRPr="00992F8B">
        <w:rPr>
          <w:rFonts w:ascii="Arial Narrow" w:hAnsi="Arial Narrow" w:cs="Arial"/>
          <w:b/>
        </w:rPr>
        <w:t xml:space="preserve"> MŠMT, aby co nejdříve předložilo další novelu školského zákona, obsahující reformu financování a nastavení kapacit oborů podle potřeb trhu práce a zajistilo na reformní kroky adekvátní finanční prostředky, mj. z výzev OP VVV.</w:t>
      </w:r>
    </w:p>
    <w:p w:rsidR="00066C16" w:rsidRPr="00992F8B" w:rsidRDefault="00066C16" w:rsidP="00CF1B53">
      <w:pPr>
        <w:pStyle w:val="Bezmezer"/>
        <w:ind w:left="705" w:firstLine="4"/>
        <w:jc w:val="both"/>
        <w:rPr>
          <w:rFonts w:ascii="Arial Narrow" w:hAnsi="Arial Narrow" w:cs="Arial"/>
        </w:rPr>
      </w:pPr>
    </w:p>
    <w:p w:rsidR="00FB26A2" w:rsidRPr="00992F8B" w:rsidRDefault="00FB26A2" w:rsidP="00FB26A2">
      <w:pPr>
        <w:pStyle w:val="Bezmezer"/>
        <w:jc w:val="both"/>
        <w:rPr>
          <w:rFonts w:ascii="Arial Narrow" w:hAnsi="Arial Narrow" w:cs="Arial"/>
          <w:b/>
        </w:rPr>
      </w:pPr>
    </w:p>
    <w:p w:rsidR="00FB26A2" w:rsidRPr="00992F8B" w:rsidRDefault="00FB26A2" w:rsidP="00FB26A2">
      <w:pPr>
        <w:pStyle w:val="Bezmezer"/>
        <w:jc w:val="both"/>
        <w:rPr>
          <w:rFonts w:ascii="Arial Narrow" w:hAnsi="Arial Narrow" w:cs="Arial"/>
          <w:b/>
        </w:rPr>
      </w:pPr>
    </w:p>
    <w:p w:rsidR="006667DB" w:rsidRPr="00992F8B" w:rsidRDefault="00AF0A3F" w:rsidP="006667DB">
      <w:pPr>
        <w:pStyle w:val="Bezmezer"/>
        <w:jc w:val="both"/>
        <w:rPr>
          <w:rFonts w:ascii="Arial Narrow" w:hAnsi="Arial Narrow" w:cs="Arial"/>
          <w:b/>
          <w:color w:val="000000"/>
          <w:sz w:val="24"/>
          <w:szCs w:val="24"/>
        </w:rPr>
      </w:pPr>
      <w:r w:rsidRPr="00992F8B">
        <w:rPr>
          <w:rFonts w:ascii="Arial Narrow" w:hAnsi="Arial Narrow" w:cs="Arial"/>
          <w:b/>
          <w:color w:val="000000"/>
          <w:sz w:val="24"/>
          <w:szCs w:val="24"/>
        </w:rPr>
        <w:t>Informace o čerpání f</w:t>
      </w:r>
      <w:r w:rsidR="006667DB" w:rsidRPr="00992F8B">
        <w:rPr>
          <w:rFonts w:ascii="Arial Narrow" w:hAnsi="Arial Narrow" w:cs="Arial"/>
          <w:b/>
          <w:color w:val="000000"/>
          <w:sz w:val="24"/>
          <w:szCs w:val="24"/>
        </w:rPr>
        <w:t>ond</w:t>
      </w:r>
      <w:r w:rsidRPr="00992F8B">
        <w:rPr>
          <w:rFonts w:ascii="Arial Narrow" w:hAnsi="Arial Narrow" w:cs="Arial"/>
          <w:b/>
          <w:color w:val="000000"/>
          <w:sz w:val="24"/>
          <w:szCs w:val="24"/>
        </w:rPr>
        <w:t>ů</w:t>
      </w:r>
      <w:r w:rsidR="006667DB" w:rsidRPr="00992F8B">
        <w:rPr>
          <w:rFonts w:ascii="Arial Narrow" w:hAnsi="Arial Narrow" w:cs="Arial"/>
          <w:b/>
          <w:color w:val="000000"/>
          <w:sz w:val="24"/>
          <w:szCs w:val="24"/>
        </w:rPr>
        <w:t xml:space="preserve"> EU</w:t>
      </w:r>
    </w:p>
    <w:p w:rsidR="00F219F2" w:rsidRPr="00992F8B" w:rsidRDefault="006667DB" w:rsidP="000D15DA">
      <w:pPr>
        <w:jc w:val="both"/>
        <w:rPr>
          <w:rFonts w:ascii="Arial Narrow" w:hAnsi="Arial Narrow" w:cs="Arial"/>
        </w:rPr>
      </w:pPr>
      <w:r w:rsidRPr="00992F8B">
        <w:rPr>
          <w:rFonts w:ascii="Arial Narrow" w:hAnsi="Arial Narrow" w:cs="Arial"/>
        </w:rPr>
        <w:t xml:space="preserve">Materiál shrnuje ve svých třech částech: </w:t>
      </w:r>
    </w:p>
    <w:p w:rsidR="00992F8B" w:rsidRDefault="006667DB" w:rsidP="00992F8B">
      <w:pPr>
        <w:spacing w:after="0" w:line="240" w:lineRule="auto"/>
        <w:jc w:val="both"/>
        <w:rPr>
          <w:rFonts w:ascii="Arial Narrow" w:hAnsi="Arial Narrow" w:cs="Arial"/>
        </w:rPr>
      </w:pPr>
      <w:r w:rsidRPr="00992F8B">
        <w:rPr>
          <w:rFonts w:ascii="Arial Narrow" w:hAnsi="Arial Narrow" w:cs="Arial"/>
        </w:rPr>
        <w:t>Aktuální stav a pokrok v čerpání v rámci programového období 2007 – 2013</w:t>
      </w:r>
    </w:p>
    <w:p w:rsidR="00992F8B" w:rsidRDefault="006667DB" w:rsidP="00992F8B">
      <w:pPr>
        <w:spacing w:after="0" w:line="240" w:lineRule="auto"/>
        <w:jc w:val="both"/>
        <w:rPr>
          <w:rFonts w:ascii="Arial Narrow" w:hAnsi="Arial Narrow" w:cs="Arial"/>
        </w:rPr>
      </w:pPr>
      <w:r w:rsidRPr="00992F8B">
        <w:rPr>
          <w:rFonts w:ascii="Arial Narrow" w:hAnsi="Arial Narrow" w:cs="Arial"/>
        </w:rPr>
        <w:t>Informace o aktuální fázi implementace programů v rámci programového období 2014 – 2020</w:t>
      </w:r>
    </w:p>
    <w:p w:rsidR="006667DB" w:rsidRPr="00992F8B" w:rsidRDefault="006667DB" w:rsidP="00992F8B">
      <w:pPr>
        <w:spacing w:after="0" w:line="240" w:lineRule="auto"/>
        <w:jc w:val="both"/>
        <w:rPr>
          <w:rFonts w:ascii="Arial Narrow" w:hAnsi="Arial Narrow" w:cs="Arial"/>
        </w:rPr>
      </w:pPr>
      <w:r w:rsidRPr="00992F8B">
        <w:rPr>
          <w:rFonts w:ascii="Arial Narrow" w:hAnsi="Arial Narrow" w:cs="Arial"/>
        </w:rPr>
        <w:t xml:space="preserve">Informace o plnění předběžných podmínek pro čerpání z fondů EU v programovém období 2014 – 2020. </w:t>
      </w:r>
    </w:p>
    <w:p w:rsidR="006667DB" w:rsidRPr="00992F8B" w:rsidRDefault="006667DB" w:rsidP="006667DB">
      <w:pPr>
        <w:pStyle w:val="Bezmezer"/>
        <w:jc w:val="both"/>
        <w:rPr>
          <w:rFonts w:ascii="Arial Narrow" w:hAnsi="Arial Narrow" w:cs="Arial"/>
        </w:rPr>
      </w:pPr>
    </w:p>
    <w:p w:rsidR="006667DB" w:rsidRPr="00992F8B" w:rsidRDefault="006667DB" w:rsidP="006667DB">
      <w:pPr>
        <w:pStyle w:val="Bezmezer"/>
        <w:jc w:val="both"/>
        <w:rPr>
          <w:rFonts w:ascii="Arial Narrow" w:hAnsi="Arial Narrow" w:cs="Arial"/>
        </w:rPr>
      </w:pPr>
      <w:r w:rsidRPr="00992F8B">
        <w:rPr>
          <w:rFonts w:ascii="Arial Narrow" w:hAnsi="Arial Narrow" w:cs="Arial"/>
        </w:rPr>
        <w:t xml:space="preserve">Z materiálů vyplývají tyto nejdůležitější informace: </w:t>
      </w:r>
    </w:p>
    <w:p w:rsidR="006667DB" w:rsidRPr="00992F8B" w:rsidRDefault="006667DB" w:rsidP="006667DB">
      <w:pPr>
        <w:pStyle w:val="Bezmezer"/>
        <w:numPr>
          <w:ilvl w:val="0"/>
          <w:numId w:val="13"/>
        </w:numPr>
        <w:jc w:val="both"/>
        <w:rPr>
          <w:rFonts w:ascii="Arial Narrow" w:hAnsi="Arial Narrow" w:cs="Arial"/>
        </w:rPr>
      </w:pPr>
      <w:r w:rsidRPr="00992F8B">
        <w:rPr>
          <w:rFonts w:ascii="Arial Narrow" w:hAnsi="Arial Narrow" w:cs="Arial"/>
        </w:rPr>
        <w:t xml:space="preserve">V rámci období 2007 – 2013 bylo dosud </w:t>
      </w:r>
      <w:r w:rsidRPr="00992F8B">
        <w:rPr>
          <w:rFonts w:ascii="Arial Narrow" w:hAnsi="Arial Narrow" w:cs="Arial"/>
          <w:b/>
        </w:rPr>
        <w:t>nejúspěšnější co do proplacení prostředků příjemcům čerpání z </w:t>
      </w:r>
      <w:proofErr w:type="gramStart"/>
      <w:r w:rsidRPr="00992F8B">
        <w:rPr>
          <w:rFonts w:ascii="Arial Narrow" w:hAnsi="Arial Narrow" w:cs="Arial"/>
          <w:b/>
        </w:rPr>
        <w:t>OP</w:t>
      </w:r>
      <w:proofErr w:type="gramEnd"/>
      <w:r w:rsidRPr="00992F8B">
        <w:rPr>
          <w:rFonts w:ascii="Arial Narrow" w:hAnsi="Arial Narrow" w:cs="Arial"/>
          <w:b/>
        </w:rPr>
        <w:t xml:space="preserve"> PI (ke dni 31. 7. 2015 proplaceno 93,3%</w:t>
      </w:r>
      <w:r w:rsidRPr="00992F8B">
        <w:rPr>
          <w:rFonts w:ascii="Arial Narrow" w:hAnsi="Arial Narrow" w:cs="Arial"/>
        </w:rPr>
        <w:t xml:space="preserve"> alokovaných prostředků), na opačném pólu úspěšnosti je IOP (proplaceno 65,6% prostředků) a OP </w:t>
      </w:r>
      <w:proofErr w:type="spellStart"/>
      <w:r w:rsidRPr="00992F8B">
        <w:rPr>
          <w:rFonts w:ascii="Arial Narrow" w:hAnsi="Arial Narrow" w:cs="Arial"/>
        </w:rPr>
        <w:t>VaVpI</w:t>
      </w:r>
      <w:proofErr w:type="spellEnd"/>
      <w:r w:rsidRPr="00992F8B">
        <w:rPr>
          <w:rFonts w:ascii="Arial Narrow" w:hAnsi="Arial Narrow" w:cs="Arial"/>
        </w:rPr>
        <w:t xml:space="preserve"> (proplaceno 72,6% prostředků);</w:t>
      </w:r>
    </w:p>
    <w:p w:rsidR="006667DB" w:rsidRPr="00992F8B" w:rsidRDefault="006667DB" w:rsidP="006667DB">
      <w:pPr>
        <w:pStyle w:val="Bezmezer"/>
        <w:numPr>
          <w:ilvl w:val="0"/>
          <w:numId w:val="13"/>
        </w:numPr>
        <w:jc w:val="both"/>
        <w:rPr>
          <w:rFonts w:ascii="Arial Narrow" w:hAnsi="Arial Narrow" w:cs="Arial"/>
          <w:b/>
        </w:rPr>
      </w:pPr>
      <w:r w:rsidRPr="00992F8B">
        <w:rPr>
          <w:rFonts w:ascii="Arial Narrow" w:hAnsi="Arial Narrow" w:cs="Arial"/>
        </w:rPr>
        <w:t xml:space="preserve">Materiál </w:t>
      </w:r>
      <w:r w:rsidRPr="00992F8B">
        <w:rPr>
          <w:rFonts w:ascii="Arial Narrow" w:hAnsi="Arial Narrow" w:cs="Arial"/>
          <w:b/>
        </w:rPr>
        <w:t>neobsahuje souhrnnou výši korekcí pro jednotlivé operační programy ani pro celé končící programové období;</w:t>
      </w:r>
    </w:p>
    <w:p w:rsidR="006667DB" w:rsidRPr="00992F8B" w:rsidRDefault="006667DB" w:rsidP="006667DB">
      <w:pPr>
        <w:pStyle w:val="Bezmezer"/>
        <w:numPr>
          <w:ilvl w:val="0"/>
          <w:numId w:val="13"/>
        </w:numPr>
        <w:jc w:val="both"/>
        <w:rPr>
          <w:rFonts w:ascii="Arial Narrow" w:hAnsi="Arial Narrow" w:cs="Arial"/>
        </w:rPr>
      </w:pPr>
      <w:r w:rsidRPr="00992F8B">
        <w:rPr>
          <w:rFonts w:ascii="Arial Narrow" w:hAnsi="Arial Narrow" w:cs="Arial"/>
        </w:rPr>
        <w:t>Ze zprávy o naplňování krizového plánu vyplývá, že</w:t>
      </w:r>
      <w:r w:rsidRPr="00992F8B">
        <w:rPr>
          <w:rFonts w:ascii="Arial Narrow" w:hAnsi="Arial Narrow" w:cs="Arial"/>
          <w:b/>
        </w:rPr>
        <w:t xml:space="preserve"> některé úkoly resortů zůstaly nesplněny </w:t>
      </w:r>
      <w:r w:rsidRPr="00992F8B">
        <w:rPr>
          <w:rFonts w:ascii="Arial Narrow" w:hAnsi="Arial Narrow" w:cs="Arial"/>
        </w:rPr>
        <w:t xml:space="preserve">a </w:t>
      </w:r>
      <w:r w:rsidRPr="00992F8B">
        <w:rPr>
          <w:rFonts w:ascii="Arial Narrow" w:hAnsi="Arial Narrow" w:cs="Arial"/>
          <w:b/>
        </w:rPr>
        <w:t xml:space="preserve">výsledná výše nedočerpání tedy bude zřejmě vyšší, než byl původní odhad resortů, </w:t>
      </w:r>
      <w:r w:rsidRPr="00992F8B">
        <w:rPr>
          <w:rFonts w:ascii="Arial Narrow" w:hAnsi="Arial Narrow" w:cs="Arial"/>
        </w:rPr>
        <w:t>pesimistický odhad MMR hovoří až o 85mld Kč za celé programové období 2007 – 2013.</w:t>
      </w:r>
    </w:p>
    <w:p w:rsidR="006667DB" w:rsidRPr="00992F8B" w:rsidRDefault="006667DB" w:rsidP="006667DB">
      <w:pPr>
        <w:pStyle w:val="Bezmezer"/>
        <w:numPr>
          <w:ilvl w:val="0"/>
          <w:numId w:val="13"/>
        </w:numPr>
        <w:jc w:val="both"/>
        <w:rPr>
          <w:rFonts w:ascii="Arial Narrow" w:hAnsi="Arial Narrow" w:cs="Arial"/>
        </w:rPr>
      </w:pPr>
      <w:r w:rsidRPr="00992F8B">
        <w:rPr>
          <w:rFonts w:ascii="Arial Narrow" w:hAnsi="Arial Narrow" w:cs="Arial"/>
        </w:rPr>
        <w:t>Ze zprávy o implementaci programů v období 2014 – 2020 vyplývá, že</w:t>
      </w:r>
      <w:r w:rsidRPr="00992F8B">
        <w:rPr>
          <w:rFonts w:ascii="Arial Narrow" w:hAnsi="Arial Narrow" w:cs="Arial"/>
          <w:b/>
        </w:rPr>
        <w:t xml:space="preserve"> jediným programem, který dosud </w:t>
      </w:r>
      <w:proofErr w:type="gramStart"/>
      <w:r w:rsidRPr="00992F8B">
        <w:rPr>
          <w:rFonts w:ascii="Arial Narrow" w:hAnsi="Arial Narrow" w:cs="Arial"/>
          <w:b/>
        </w:rPr>
        <w:t>nevyhlásil</w:t>
      </w:r>
      <w:proofErr w:type="gramEnd"/>
      <w:r w:rsidRPr="00992F8B">
        <w:rPr>
          <w:rFonts w:ascii="Arial Narrow" w:hAnsi="Arial Narrow" w:cs="Arial"/>
          <w:b/>
        </w:rPr>
        <w:t xml:space="preserve"> žádné výzvy ani je </w:t>
      </w:r>
      <w:proofErr w:type="gramStart"/>
      <w:r w:rsidRPr="00992F8B">
        <w:rPr>
          <w:rFonts w:ascii="Arial Narrow" w:hAnsi="Arial Narrow" w:cs="Arial"/>
          <w:b/>
        </w:rPr>
        <w:t>neavizoval</w:t>
      </w:r>
      <w:proofErr w:type="gramEnd"/>
      <w:r w:rsidRPr="00992F8B">
        <w:rPr>
          <w:rFonts w:ascii="Arial Narrow" w:hAnsi="Arial Narrow" w:cs="Arial"/>
          <w:b/>
        </w:rPr>
        <w:t xml:space="preserve">, je OP Praha pól růstu. </w:t>
      </w:r>
      <w:r w:rsidRPr="00992F8B">
        <w:rPr>
          <w:rFonts w:ascii="Arial Narrow" w:hAnsi="Arial Narrow" w:cs="Arial"/>
        </w:rPr>
        <w:t>OP Doprava sice výzvy dosud nevyhlásil, ale vyhlášení prvního kola výzev plánuje na říjen 2015.</w:t>
      </w:r>
    </w:p>
    <w:p w:rsidR="006667DB" w:rsidRPr="00992F8B" w:rsidRDefault="006667DB" w:rsidP="006667DB">
      <w:pPr>
        <w:pStyle w:val="Bezmezer"/>
        <w:numPr>
          <w:ilvl w:val="0"/>
          <w:numId w:val="13"/>
        </w:numPr>
        <w:jc w:val="both"/>
        <w:rPr>
          <w:rFonts w:ascii="Arial Narrow" w:hAnsi="Arial Narrow" w:cs="Arial"/>
        </w:rPr>
      </w:pPr>
      <w:r w:rsidRPr="00992F8B">
        <w:rPr>
          <w:rFonts w:ascii="Arial Narrow" w:hAnsi="Arial Narrow" w:cs="Arial"/>
        </w:rPr>
        <w:t xml:space="preserve">Dle zpráv na PT RHSD </w:t>
      </w:r>
      <w:r w:rsidRPr="00992F8B">
        <w:rPr>
          <w:rFonts w:ascii="Arial Narrow" w:hAnsi="Arial Narrow" w:cs="Arial"/>
          <w:b/>
        </w:rPr>
        <w:t>vnímá MMR-NOK OP PPR jako nejrizikovější operační program</w:t>
      </w:r>
      <w:r w:rsidRPr="00992F8B">
        <w:rPr>
          <w:rFonts w:ascii="Arial Narrow" w:hAnsi="Arial Narrow" w:cs="Arial"/>
        </w:rPr>
        <w:t xml:space="preserve"> – a to z důvodu nedostatků v komunikaci s řídicím orgánem (MHMP) a současně vysoké fluktuace řídicích pracovníků OP. Proběhlo první jednání MV, na kterém i EK vznesla své výhrady k implementaci OP PPR, téma bylo předmětem jednání i na RHSD HMP dne 21. 9.</w:t>
      </w:r>
    </w:p>
    <w:p w:rsidR="00992F8B" w:rsidRDefault="006667DB" w:rsidP="006667DB">
      <w:pPr>
        <w:pStyle w:val="Bezmezer"/>
        <w:numPr>
          <w:ilvl w:val="0"/>
          <w:numId w:val="13"/>
        </w:numPr>
        <w:jc w:val="both"/>
        <w:rPr>
          <w:rFonts w:ascii="Arial Narrow" w:hAnsi="Arial Narrow" w:cs="Arial"/>
        </w:rPr>
      </w:pPr>
      <w:r w:rsidRPr="00992F8B">
        <w:rPr>
          <w:rFonts w:ascii="Arial Narrow" w:hAnsi="Arial Narrow" w:cs="Arial"/>
          <w:b/>
        </w:rPr>
        <w:t>Jako nejrizikovější předběžnou podmínku vnímá MMR-NOK podmínku č. 2.2 Infrastruktura přístupových sítí nové generace</w:t>
      </w:r>
      <w:r w:rsidRPr="00992F8B">
        <w:rPr>
          <w:rFonts w:ascii="Arial Narrow" w:hAnsi="Arial Narrow" w:cs="Arial"/>
        </w:rPr>
        <w:t xml:space="preserve">, která má být naplněna prostřednictvím přijetí Národního plánu rozvoje sítí nové generace: MPO sice opakovaně avizovalo, že s termínem splnění předběžné podmínky ani s naplněním jejího obsahu nemá problém, avšak příprava Národního plánu se zpožďuje a komplikuje (MPO cyklicky již poněkolikáté odsouvá o 2-3 měsíce termín jeho schválení vládou, přičemž i současný termín </w:t>
      </w:r>
      <w:proofErr w:type="gramStart"/>
      <w:r w:rsidRPr="00992F8B">
        <w:rPr>
          <w:rFonts w:ascii="Arial Narrow" w:hAnsi="Arial Narrow" w:cs="Arial"/>
        </w:rPr>
        <w:t>30.9.2015</w:t>
      </w:r>
      <w:proofErr w:type="gramEnd"/>
      <w:r w:rsidRPr="00992F8B">
        <w:rPr>
          <w:rFonts w:ascii="Arial Narrow" w:hAnsi="Arial Narrow" w:cs="Arial"/>
        </w:rPr>
        <w:t xml:space="preserve"> je zcela nereálný), aktuálně je Národní plán po prvním velmi neúspěšném pokusu o připomínkové řízení ve fázi před připomínkovým řízením druhým, probíhají </w:t>
      </w:r>
      <w:proofErr w:type="spellStart"/>
      <w:r w:rsidRPr="00992F8B">
        <w:rPr>
          <w:rFonts w:ascii="Arial Narrow" w:hAnsi="Arial Narrow" w:cs="Arial"/>
        </w:rPr>
        <w:t>konciliační</w:t>
      </w:r>
      <w:proofErr w:type="spellEnd"/>
      <w:r w:rsidRPr="00992F8B">
        <w:rPr>
          <w:rFonts w:ascii="Arial Narrow" w:hAnsi="Arial Narrow" w:cs="Arial"/>
        </w:rPr>
        <w:t xml:space="preserve"> jednání mezi MPO a MV a MMR současně avizuje, že ani poslední známá verze Národního plánu nesplňuje parametry předběžné podmínky stanovené Evropskou komisí.</w:t>
      </w:r>
    </w:p>
    <w:p w:rsidR="00992F8B" w:rsidRDefault="00992F8B" w:rsidP="00992F8B">
      <w:pPr>
        <w:pStyle w:val="Bezmezer"/>
        <w:jc w:val="both"/>
        <w:rPr>
          <w:rFonts w:ascii="Arial Narrow" w:hAnsi="Arial Narrow" w:cs="Arial"/>
        </w:rPr>
      </w:pPr>
    </w:p>
    <w:p w:rsidR="006667DB" w:rsidRPr="00992F8B" w:rsidRDefault="006667DB" w:rsidP="00992F8B">
      <w:pPr>
        <w:pStyle w:val="Bezmezer"/>
        <w:jc w:val="both"/>
        <w:rPr>
          <w:rFonts w:ascii="Arial Narrow" w:hAnsi="Arial Narrow" w:cs="Arial"/>
        </w:rPr>
      </w:pPr>
      <w:r w:rsidRPr="00992F8B">
        <w:rPr>
          <w:rFonts w:ascii="Arial Narrow" w:hAnsi="Arial Narrow" w:cs="Arial"/>
        </w:rPr>
        <w:t xml:space="preserve"> </w:t>
      </w:r>
    </w:p>
    <w:p w:rsidR="006667DB" w:rsidRPr="00992F8B" w:rsidRDefault="006667DB" w:rsidP="006667DB">
      <w:pPr>
        <w:pStyle w:val="Bezmezer"/>
        <w:rPr>
          <w:rFonts w:ascii="Arial Narrow" w:hAnsi="Arial Narrow" w:cs="Arial"/>
        </w:rPr>
      </w:pPr>
    </w:p>
    <w:p w:rsidR="006667DB" w:rsidRPr="00992F8B" w:rsidRDefault="006667DB" w:rsidP="006667DB">
      <w:pPr>
        <w:pStyle w:val="Bezmezer"/>
        <w:rPr>
          <w:rFonts w:ascii="Arial Narrow" w:hAnsi="Arial Narrow" w:cs="Arial"/>
          <w:b/>
          <w:u w:val="single"/>
        </w:rPr>
      </w:pPr>
      <w:r w:rsidRPr="00992F8B">
        <w:rPr>
          <w:rFonts w:ascii="Arial Narrow" w:hAnsi="Arial Narrow" w:cs="Arial"/>
          <w:b/>
          <w:u w:val="single"/>
        </w:rPr>
        <w:t>Stanovisko SP ČR</w:t>
      </w:r>
    </w:p>
    <w:p w:rsidR="006667DB" w:rsidRPr="00992F8B" w:rsidRDefault="006667DB" w:rsidP="006667DB">
      <w:pPr>
        <w:pStyle w:val="Bezmezer"/>
        <w:jc w:val="both"/>
        <w:rPr>
          <w:rFonts w:ascii="Arial Narrow" w:hAnsi="Arial Narrow" w:cs="Arial"/>
          <w:b/>
        </w:rPr>
      </w:pPr>
    </w:p>
    <w:p w:rsidR="006667DB" w:rsidRPr="00992F8B" w:rsidRDefault="006667DB" w:rsidP="006667DB">
      <w:pPr>
        <w:pStyle w:val="Bezmezer"/>
        <w:numPr>
          <w:ilvl w:val="0"/>
          <w:numId w:val="14"/>
        </w:numPr>
        <w:jc w:val="both"/>
        <w:rPr>
          <w:rFonts w:ascii="Arial Narrow" w:hAnsi="Arial Narrow" w:cs="Arial"/>
        </w:rPr>
      </w:pPr>
      <w:r w:rsidRPr="00992F8B">
        <w:rPr>
          <w:rFonts w:ascii="Arial Narrow" w:hAnsi="Arial Narrow" w:cs="Arial"/>
          <w:b/>
        </w:rPr>
        <w:t>Dočerpávání v období 2007 – 2013</w:t>
      </w:r>
      <w:r w:rsidRPr="00992F8B">
        <w:rPr>
          <w:rFonts w:ascii="Arial Narrow" w:hAnsi="Arial Narrow" w:cs="Arial"/>
        </w:rPr>
        <w:t xml:space="preserve">: jsme toho názoru, že </w:t>
      </w:r>
      <w:r w:rsidRPr="00992F8B">
        <w:rPr>
          <w:rFonts w:ascii="Arial Narrow" w:hAnsi="Arial Narrow" w:cs="Arial"/>
          <w:b/>
        </w:rPr>
        <w:t>překotným dočerpáváním v závěru programového období se ČR vystavuje riziku chyb a následných korekcí ze strany EK</w:t>
      </w:r>
      <w:r w:rsidRPr="00992F8B">
        <w:rPr>
          <w:rFonts w:ascii="Arial Narrow" w:hAnsi="Arial Narrow" w:cs="Arial"/>
        </w:rPr>
        <w:t xml:space="preserve">, nyní již ČR nemá šanci zpoždění dohnat a vypisování posledních výzev je pouze snahou jednotlivých resortů o to, aby negativní výsledek co dočerpání alokace nebyl přičítán konkrétnímu ministru. SP ČR upozorňuje, že </w:t>
      </w:r>
      <w:r w:rsidRPr="00992F8B">
        <w:rPr>
          <w:rFonts w:ascii="Arial Narrow" w:hAnsi="Arial Narrow" w:cs="Arial"/>
        </w:rPr>
        <w:lastRenderedPageBreak/>
        <w:t xml:space="preserve">nyní je nutné zaměřit se na prevenci chyb v již schválených projektech tak, aby korekce ze strany EK byly co nejmenší. </w:t>
      </w:r>
    </w:p>
    <w:p w:rsidR="006667DB" w:rsidRPr="00992F8B" w:rsidRDefault="006667DB" w:rsidP="000D15DA">
      <w:pPr>
        <w:pStyle w:val="Bezmezer"/>
        <w:ind w:left="720"/>
        <w:jc w:val="both"/>
        <w:rPr>
          <w:rFonts w:ascii="Arial Narrow" w:hAnsi="Arial Narrow" w:cs="Arial"/>
        </w:rPr>
      </w:pPr>
      <w:r w:rsidRPr="00992F8B">
        <w:rPr>
          <w:rFonts w:ascii="Arial Narrow" w:hAnsi="Arial Narrow" w:cs="Arial"/>
        </w:rPr>
        <w:t xml:space="preserve">Tímto směrem také doporučuje zaměřit analytickou činnost MMR-NOK. </w:t>
      </w:r>
    </w:p>
    <w:p w:rsidR="006667DB" w:rsidRPr="00992F8B" w:rsidRDefault="006667DB" w:rsidP="006667DB">
      <w:pPr>
        <w:pStyle w:val="Bezmezer"/>
        <w:numPr>
          <w:ilvl w:val="0"/>
          <w:numId w:val="14"/>
        </w:numPr>
        <w:jc w:val="both"/>
        <w:rPr>
          <w:rFonts w:ascii="Arial Narrow" w:hAnsi="Arial Narrow" w:cs="Arial"/>
        </w:rPr>
      </w:pPr>
      <w:r w:rsidRPr="00992F8B">
        <w:rPr>
          <w:rFonts w:ascii="Arial Narrow" w:hAnsi="Arial Narrow" w:cs="Arial"/>
          <w:b/>
        </w:rPr>
        <w:t>Implementace operačních programů v období 2014 – 2020</w:t>
      </w:r>
      <w:r w:rsidRPr="00992F8B">
        <w:rPr>
          <w:rFonts w:ascii="Arial Narrow" w:hAnsi="Arial Narrow" w:cs="Arial"/>
        </w:rPr>
        <w:t xml:space="preserve">: první kola výzev z jednotlivých operačních programů povětšinou proběhla, připsání prvních prostředků na účty příjemců lze očekávat na přelomu let 2015/2016. </w:t>
      </w:r>
      <w:r w:rsidRPr="00992F8B">
        <w:rPr>
          <w:rFonts w:ascii="Arial Narrow" w:hAnsi="Arial Narrow" w:cs="Arial"/>
          <w:b/>
        </w:rPr>
        <w:t>Kvitujeme rychlé zahájení aktivní činnosti řídicích orgánů</w:t>
      </w:r>
      <w:r w:rsidRPr="00992F8B">
        <w:rPr>
          <w:rFonts w:ascii="Arial Narrow" w:hAnsi="Arial Narrow" w:cs="Arial"/>
        </w:rPr>
        <w:t xml:space="preserve"> (na MHMP se nyní podrobněji zaměříme v rámci spolupráce v pražské RHSD), </w:t>
      </w:r>
      <w:r w:rsidRPr="00992F8B">
        <w:rPr>
          <w:rFonts w:ascii="Arial Narrow" w:hAnsi="Arial Narrow" w:cs="Arial"/>
          <w:b/>
        </w:rPr>
        <w:t>nyní je však třeba zaměřit se na kvalitu a pečlivé nastavení parametrů jednotlivých výzev a výběrových kritérií k nim</w:t>
      </w:r>
      <w:r w:rsidRPr="00992F8B">
        <w:rPr>
          <w:rFonts w:ascii="Arial Narrow" w:hAnsi="Arial Narrow" w:cs="Arial"/>
        </w:rPr>
        <w:t xml:space="preserve">. </w:t>
      </w:r>
    </w:p>
    <w:p w:rsidR="006667DB" w:rsidRPr="00992F8B" w:rsidRDefault="006667DB" w:rsidP="006667DB">
      <w:pPr>
        <w:pStyle w:val="Bezmezer"/>
        <w:ind w:left="708"/>
        <w:jc w:val="both"/>
        <w:rPr>
          <w:rFonts w:ascii="Arial Narrow" w:hAnsi="Arial Narrow" w:cs="Arial"/>
        </w:rPr>
      </w:pPr>
      <w:r w:rsidRPr="00992F8B">
        <w:rPr>
          <w:rFonts w:ascii="Arial Narrow" w:hAnsi="Arial Narrow" w:cs="Arial"/>
        </w:rPr>
        <w:t xml:space="preserve">Svaz od počátku implementace jednotlivých operačních programů nabízí své odborné kapacity ke spolupráci s řídicími orgány na pečlivém nastavení výběrových kritérií, která jedině ve výsledku vedou k tomu, jak kvalitní projekty budou schváleny a nakolik jejich prostřednictvím bude ČR naplňovat své národní cíle. Prozatím je přístup resortů spíše vlažný a spolupráce je na opakované vyžádání ze strany SP, rádi bychom však v brzké době dosáhli změny přístupu a toho, aby řídicí orgány pochopily, že spolupráce s odborníky z praxe není vedena snahou upřednostnit individuální projekty, nýbrž snahou zkvalitnit systém čerpání z fondů EU jako celek. Společným cílem je dobrý obraz ČR při jednáních s Evropskou komisí (příští </w:t>
      </w:r>
      <w:proofErr w:type="spellStart"/>
      <w:r w:rsidRPr="00992F8B">
        <w:rPr>
          <w:rFonts w:ascii="Arial Narrow" w:hAnsi="Arial Narrow" w:cs="Arial"/>
        </w:rPr>
        <w:t>Task</w:t>
      </w:r>
      <w:proofErr w:type="spellEnd"/>
      <w:r w:rsidRPr="00992F8B">
        <w:rPr>
          <w:rFonts w:ascii="Arial Narrow" w:hAnsi="Arial Narrow" w:cs="Arial"/>
        </w:rPr>
        <w:t xml:space="preserve"> </w:t>
      </w:r>
      <w:proofErr w:type="spellStart"/>
      <w:r w:rsidRPr="00992F8B">
        <w:rPr>
          <w:rFonts w:ascii="Arial Narrow" w:hAnsi="Arial Narrow" w:cs="Arial"/>
        </w:rPr>
        <w:t>Force</w:t>
      </w:r>
      <w:proofErr w:type="spellEnd"/>
      <w:r w:rsidRPr="00992F8B">
        <w:rPr>
          <w:rFonts w:ascii="Arial Narrow" w:hAnsi="Arial Narrow" w:cs="Arial"/>
        </w:rPr>
        <w:t xml:space="preserve"> EK se koná dne 5. 11. 2015 a ČR se na ní bude „pozitivně prezentovat“ meziresortními spory na čerpání z </w:t>
      </w:r>
      <w:proofErr w:type="gramStart"/>
      <w:r w:rsidRPr="00992F8B">
        <w:rPr>
          <w:rFonts w:ascii="Arial Narrow" w:hAnsi="Arial Narrow" w:cs="Arial"/>
        </w:rPr>
        <w:t>OP</w:t>
      </w:r>
      <w:proofErr w:type="gramEnd"/>
      <w:r w:rsidRPr="00992F8B">
        <w:rPr>
          <w:rFonts w:ascii="Arial Narrow" w:hAnsi="Arial Narrow" w:cs="Arial"/>
        </w:rPr>
        <w:t xml:space="preserve"> PIK na specifický cíl Vysokorychlostní internet..). </w:t>
      </w:r>
    </w:p>
    <w:p w:rsidR="006667DB" w:rsidRPr="00992F8B" w:rsidRDefault="006667DB" w:rsidP="006667DB">
      <w:pPr>
        <w:pStyle w:val="Bezmezer"/>
        <w:ind w:left="708"/>
        <w:jc w:val="both"/>
        <w:rPr>
          <w:rFonts w:ascii="Arial Narrow" w:hAnsi="Arial Narrow" w:cs="Arial"/>
        </w:rPr>
      </w:pPr>
      <w:r w:rsidRPr="00992F8B">
        <w:rPr>
          <w:rFonts w:ascii="Arial Narrow" w:hAnsi="Arial Narrow" w:cs="Arial"/>
        </w:rPr>
        <w:t xml:space="preserve">Máme také zprávy o tom, že </w:t>
      </w:r>
      <w:r w:rsidRPr="00992F8B">
        <w:rPr>
          <w:rFonts w:ascii="Arial Narrow" w:hAnsi="Arial Narrow" w:cs="Arial"/>
          <w:b/>
        </w:rPr>
        <w:t>informační systém MS 2014+ není dosud zcela bezchybně funkční</w:t>
      </w:r>
      <w:r w:rsidRPr="00992F8B">
        <w:rPr>
          <w:rFonts w:ascii="Arial Narrow" w:hAnsi="Arial Narrow" w:cs="Arial"/>
        </w:rPr>
        <w:t xml:space="preserve"> a že jeho užívání vede k řadě problémů v podávání žádostí. Důrazně proto žádáme MMR, aby ve spolupráci s řídicími orgány, které mají bezprostřední zpětnou vazbu od žadatelů o těchto </w:t>
      </w:r>
      <w:proofErr w:type="spellStart"/>
      <w:r w:rsidRPr="00992F8B">
        <w:rPr>
          <w:rFonts w:ascii="Arial Narrow" w:hAnsi="Arial Narrow" w:cs="Arial"/>
        </w:rPr>
        <w:t>disfunkcích</w:t>
      </w:r>
      <w:proofErr w:type="spellEnd"/>
      <w:r w:rsidRPr="00992F8B">
        <w:rPr>
          <w:rFonts w:ascii="Arial Narrow" w:hAnsi="Arial Narrow" w:cs="Arial"/>
        </w:rPr>
        <w:t>, tyto problémy v brzké době vyřešilo.</w:t>
      </w:r>
    </w:p>
    <w:p w:rsidR="006667DB" w:rsidRPr="00992F8B" w:rsidRDefault="006667DB" w:rsidP="006667DB">
      <w:pPr>
        <w:pStyle w:val="Bezmezer"/>
        <w:numPr>
          <w:ilvl w:val="0"/>
          <w:numId w:val="14"/>
        </w:numPr>
        <w:jc w:val="both"/>
        <w:rPr>
          <w:rFonts w:ascii="Arial Narrow" w:hAnsi="Arial Narrow" w:cs="Arial"/>
        </w:rPr>
      </w:pPr>
      <w:r w:rsidRPr="00992F8B">
        <w:rPr>
          <w:rFonts w:ascii="Arial Narrow" w:hAnsi="Arial Narrow" w:cs="Arial"/>
        </w:rPr>
        <w:t xml:space="preserve">Pokud se týče reportu o </w:t>
      </w:r>
      <w:r w:rsidRPr="00992F8B">
        <w:rPr>
          <w:rFonts w:ascii="Arial Narrow" w:hAnsi="Arial Narrow" w:cs="Arial"/>
          <w:b/>
        </w:rPr>
        <w:t>naplňování předběžných podmínek pro čerpání v období 2014 – 2020</w:t>
      </w:r>
      <w:r w:rsidRPr="00992F8B">
        <w:rPr>
          <w:rFonts w:ascii="Arial Narrow" w:hAnsi="Arial Narrow" w:cs="Arial"/>
        </w:rPr>
        <w:t xml:space="preserve">, má SP za to, že i přes veškerou snahu MMR-NOK o získání objektivních informací o stavu plnění PP </w:t>
      </w:r>
      <w:r w:rsidRPr="00992F8B">
        <w:rPr>
          <w:rFonts w:ascii="Arial Narrow" w:hAnsi="Arial Narrow" w:cs="Arial"/>
          <w:b/>
        </w:rPr>
        <w:t>je i nyní prezentovaný report ryze formální a nezachycuje skutečný stav</w:t>
      </w:r>
      <w:r w:rsidRPr="00992F8B">
        <w:rPr>
          <w:rFonts w:ascii="Arial Narrow" w:hAnsi="Arial Narrow" w:cs="Arial"/>
        </w:rPr>
        <w:t xml:space="preserve"> </w:t>
      </w:r>
      <w:r w:rsidRPr="00992F8B">
        <w:rPr>
          <w:rFonts w:ascii="Arial Narrow" w:hAnsi="Arial Narrow" w:cs="Arial"/>
          <w:b/>
        </w:rPr>
        <w:t>naplňování PP</w:t>
      </w:r>
      <w:r w:rsidRPr="00992F8B">
        <w:rPr>
          <w:rFonts w:ascii="Arial Narrow" w:hAnsi="Arial Narrow" w:cs="Arial"/>
        </w:rPr>
        <w:t xml:space="preserve"> – obrazem je např. stav plnění 0% u předběžné podmínky č. 2.2 (Infrastruktura přístupových sítí nové generace v gesci MPO). SP proto žádá resorty o skutečnou sebereflexi a zprávu o reálném obsahu splnění či plnění předběžných podmínek spolu se stanovením racionálních termínů k nápravě. </w:t>
      </w:r>
    </w:p>
    <w:p w:rsidR="00912E7B" w:rsidRPr="00992F8B" w:rsidRDefault="00912E7B" w:rsidP="00912E7B">
      <w:pPr>
        <w:pStyle w:val="Bezmezer"/>
        <w:numPr>
          <w:ilvl w:val="0"/>
          <w:numId w:val="14"/>
        </w:numPr>
        <w:jc w:val="both"/>
        <w:rPr>
          <w:rFonts w:ascii="Arial Narrow" w:hAnsi="Arial Narrow" w:cs="Arial"/>
        </w:rPr>
      </w:pPr>
      <w:r w:rsidRPr="00992F8B">
        <w:rPr>
          <w:rFonts w:ascii="Arial Narrow" w:hAnsi="Arial Narrow" w:cs="Arial"/>
        </w:rPr>
        <w:t xml:space="preserve">SP ČR také není příliš spokojen se způsobem vypisování výzev z jednotlivých OP a nastavením jejich jednotlivých vln, resp. plánů výzev: řada operačních programů pracuje ad hoc („kdo se prostředků nejhlasitěji dožaduje, ten je dostane“) a vypisování výzev je nesystémové, resp. nereflektuje nutnost naplňování národních cílů. Příklad: materiály MŠMT, zaměřené na reformu technického vzdělávání, operují se zajištěním navrhovaných kroků z </w:t>
      </w:r>
      <w:proofErr w:type="gramStart"/>
      <w:r w:rsidRPr="00992F8B">
        <w:rPr>
          <w:rFonts w:ascii="Arial Narrow" w:hAnsi="Arial Narrow" w:cs="Arial"/>
        </w:rPr>
        <w:t>OP</w:t>
      </w:r>
      <w:proofErr w:type="gramEnd"/>
      <w:r w:rsidRPr="00992F8B">
        <w:rPr>
          <w:rFonts w:ascii="Arial Narrow" w:hAnsi="Arial Narrow" w:cs="Arial"/>
        </w:rPr>
        <w:t xml:space="preserve"> VVV, nicméně v roce 2015 tato témata nebyla ve výzvách zohledněna a návrh výzev pro rok 2016 dosud neznáme. Požadujeme tedy, aby byla ve výzvách 2016 reforma technického vzdělávání podpořena.</w:t>
      </w:r>
    </w:p>
    <w:p w:rsidR="00912E7B" w:rsidRPr="00992F8B" w:rsidRDefault="00912E7B" w:rsidP="00912E7B">
      <w:pPr>
        <w:pStyle w:val="Bezmezer"/>
        <w:numPr>
          <w:ilvl w:val="0"/>
          <w:numId w:val="14"/>
        </w:numPr>
        <w:jc w:val="both"/>
        <w:rPr>
          <w:rFonts w:ascii="Arial Narrow" w:hAnsi="Arial Narrow" w:cs="Arial"/>
        </w:rPr>
      </w:pPr>
      <w:r w:rsidRPr="00992F8B">
        <w:rPr>
          <w:rFonts w:ascii="Arial Narrow" w:hAnsi="Arial Narrow" w:cs="Arial"/>
          <w:b/>
        </w:rPr>
        <w:t xml:space="preserve">SP ČR se znepokojením sleduje vývoj kompetenčního sporu mezi MPO a MV o správu prostředků určených na budování vysokorychlostních internetových sítí: dle posledních informací by měla být z </w:t>
      </w:r>
      <w:proofErr w:type="gramStart"/>
      <w:r w:rsidRPr="00992F8B">
        <w:rPr>
          <w:rFonts w:ascii="Arial Narrow" w:hAnsi="Arial Narrow" w:cs="Arial"/>
          <w:b/>
        </w:rPr>
        <w:t>OP</w:t>
      </w:r>
      <w:proofErr w:type="gramEnd"/>
      <w:r w:rsidRPr="00992F8B">
        <w:rPr>
          <w:rFonts w:ascii="Arial Narrow" w:hAnsi="Arial Narrow" w:cs="Arial"/>
          <w:b/>
        </w:rPr>
        <w:t xml:space="preserve"> PIK vydělena částka 4mld Kč a přesunuta do IROP k účelu budování neveřejných internetových sítí a financování činností státu</w:t>
      </w:r>
      <w:r w:rsidRPr="00992F8B">
        <w:rPr>
          <w:rFonts w:ascii="Arial Narrow" w:hAnsi="Arial Narrow" w:cs="Arial"/>
        </w:rPr>
        <w:t xml:space="preserve"> </w:t>
      </w:r>
      <w:r w:rsidRPr="00992F8B">
        <w:rPr>
          <w:rFonts w:ascii="Arial Narrow" w:hAnsi="Arial Narrow" w:cs="Arial"/>
          <w:b/>
        </w:rPr>
        <w:t xml:space="preserve">souvisejících s rozvojem </w:t>
      </w:r>
      <w:proofErr w:type="spellStart"/>
      <w:r w:rsidRPr="00992F8B">
        <w:rPr>
          <w:rFonts w:ascii="Arial Narrow" w:hAnsi="Arial Narrow" w:cs="Arial"/>
          <w:b/>
        </w:rPr>
        <w:t>eGovernmentu</w:t>
      </w:r>
      <w:proofErr w:type="spellEnd"/>
      <w:r w:rsidRPr="00992F8B">
        <w:rPr>
          <w:rFonts w:ascii="Arial Narrow" w:hAnsi="Arial Narrow" w:cs="Arial"/>
        </w:rPr>
        <w:t>. Na stole je také návrh na založení státního podniku Národní agentura pro komunikační a informační technologie v gesci MV, který by měl pro čerpání prostředků sloužit. SP ČR vnímá tento krok jako nesystémový, máme za to, že žádostí o přesun prostředků bezprostředně po zahájení reálné implementace programového období ČR pouze může zhoršit své vztahy s Evropskou komisí. Dle našich zpráv také o připravovaném přesunu není dostatečně informováno MMR a signály z MMR hovoří o tom, že s přesunem nesouhlasí.</w:t>
      </w:r>
    </w:p>
    <w:p w:rsidR="00E90305" w:rsidRPr="00992F8B" w:rsidRDefault="00E90305" w:rsidP="003412C2">
      <w:pPr>
        <w:pStyle w:val="Bezmezer"/>
        <w:numPr>
          <w:ilvl w:val="0"/>
          <w:numId w:val="14"/>
        </w:numPr>
        <w:jc w:val="both"/>
        <w:rPr>
          <w:rFonts w:ascii="Arial Narrow" w:hAnsi="Arial Narrow" w:cs="Arial"/>
        </w:rPr>
      </w:pPr>
      <w:r w:rsidRPr="00992F8B">
        <w:rPr>
          <w:rFonts w:ascii="Arial Narrow" w:hAnsi="Arial Narrow" w:cs="Arial"/>
          <w:b/>
        </w:rPr>
        <w:t>Pro splnění závazku České republiky ze směrnice o energetické účinnosti (48PJ energie v konečné spotřebě) je ze strany státu bezpodmínečně nutné zavést jednotnou metodiku sledování</w:t>
      </w:r>
      <w:r w:rsidRPr="00992F8B">
        <w:rPr>
          <w:rFonts w:ascii="Arial Narrow" w:hAnsi="Arial Narrow" w:cs="Arial"/>
        </w:rPr>
        <w:t xml:space="preserve"> a vykazování energetických úspor (pod dohledem MPO), jež bude uplatněna na veškeré výdaje z veřejných výdajových rámců včetně národní alokace Evropských strukturálních a investičních fondů.</w:t>
      </w:r>
    </w:p>
    <w:p w:rsidR="00E90305" w:rsidRPr="00992F8B" w:rsidRDefault="00E90305" w:rsidP="00E90305">
      <w:pPr>
        <w:pStyle w:val="Bezmezer"/>
        <w:ind w:left="708"/>
        <w:jc w:val="both"/>
        <w:rPr>
          <w:rFonts w:ascii="Arial Narrow" w:hAnsi="Arial Narrow" w:cs="Arial"/>
        </w:rPr>
      </w:pPr>
      <w:r w:rsidRPr="00992F8B">
        <w:rPr>
          <w:rFonts w:ascii="Arial Narrow" w:hAnsi="Arial Narrow" w:cs="Arial"/>
          <w:b/>
        </w:rPr>
        <w:t xml:space="preserve">V případě neplnění hrozí přechod do povinného schématu dosahování úspor, což by s sebou podle vládních odhadů neslo dodatečné náklady v řádech stovek mld. Kč. </w:t>
      </w:r>
      <w:r w:rsidRPr="00992F8B">
        <w:rPr>
          <w:rFonts w:ascii="Arial Narrow" w:hAnsi="Arial Narrow" w:cs="Arial"/>
        </w:rPr>
        <w:t xml:space="preserve">Podpořené projekty v operačních programech musí toto zohledňovat, a proto musí být kritéria OP včas upravena a u schvalovaných projektů </w:t>
      </w:r>
      <w:proofErr w:type="gramStart"/>
      <w:r w:rsidRPr="00992F8B">
        <w:rPr>
          <w:rFonts w:ascii="Arial Narrow" w:hAnsi="Arial Narrow" w:cs="Arial"/>
        </w:rPr>
        <w:t>respektována.</w:t>
      </w:r>
      <w:r w:rsidR="001A7F47" w:rsidRPr="00992F8B">
        <w:rPr>
          <w:rFonts w:ascii="Arial Narrow" w:hAnsi="Arial Narrow" w:cs="Arial"/>
        </w:rPr>
        <w:t>J</w:t>
      </w:r>
      <w:r w:rsidR="007F4F11" w:rsidRPr="00992F8B">
        <w:rPr>
          <w:rFonts w:ascii="Arial Narrow" w:hAnsi="Arial Narrow" w:cs="Arial"/>
        </w:rPr>
        <w:t>e</w:t>
      </w:r>
      <w:proofErr w:type="gramEnd"/>
      <w:r w:rsidR="007F4F11" w:rsidRPr="00992F8B">
        <w:rPr>
          <w:rFonts w:ascii="Arial Narrow" w:hAnsi="Arial Narrow" w:cs="Arial"/>
        </w:rPr>
        <w:t xml:space="preserve"> třeba zajistit do konce října</w:t>
      </w:r>
      <w:r w:rsidR="001A7F47" w:rsidRPr="00992F8B">
        <w:rPr>
          <w:rFonts w:ascii="Arial Narrow" w:hAnsi="Arial Narrow" w:cs="Arial"/>
        </w:rPr>
        <w:t xml:space="preserve"> !!!!!</w:t>
      </w:r>
    </w:p>
    <w:p w:rsidR="006667DB" w:rsidRPr="00992F8B" w:rsidRDefault="006667DB" w:rsidP="006667DB">
      <w:pPr>
        <w:pStyle w:val="Bezmezer"/>
        <w:ind w:left="720"/>
        <w:jc w:val="both"/>
        <w:rPr>
          <w:rFonts w:ascii="Arial Narrow" w:hAnsi="Arial Narrow" w:cs="Arial"/>
        </w:rPr>
      </w:pPr>
    </w:p>
    <w:p w:rsidR="006667DB" w:rsidRPr="00992F8B" w:rsidRDefault="006667DB" w:rsidP="006667DB">
      <w:pPr>
        <w:pStyle w:val="Bezmezer"/>
        <w:jc w:val="both"/>
        <w:rPr>
          <w:rFonts w:ascii="Arial Narrow" w:hAnsi="Arial Narrow" w:cs="Arial"/>
          <w:b/>
        </w:rPr>
      </w:pPr>
      <w:r w:rsidRPr="00992F8B">
        <w:rPr>
          <w:rFonts w:ascii="Arial Narrow" w:hAnsi="Arial Narrow" w:cs="Arial"/>
          <w:b/>
        </w:rPr>
        <w:t>Návrh usnesení</w:t>
      </w:r>
    </w:p>
    <w:p w:rsidR="006667DB" w:rsidRPr="00992F8B" w:rsidRDefault="006667DB" w:rsidP="006667DB">
      <w:pPr>
        <w:pStyle w:val="Bezmezer"/>
        <w:jc w:val="both"/>
        <w:rPr>
          <w:rFonts w:ascii="Arial Narrow" w:hAnsi="Arial Narrow" w:cs="Arial"/>
        </w:rPr>
      </w:pPr>
      <w:r w:rsidRPr="00992F8B">
        <w:rPr>
          <w:rFonts w:ascii="Arial Narrow" w:hAnsi="Arial Narrow" w:cs="Arial"/>
        </w:rPr>
        <w:t>Sociální partneři:</w:t>
      </w:r>
    </w:p>
    <w:p w:rsidR="006667DB" w:rsidRPr="00992F8B" w:rsidRDefault="00C112B6" w:rsidP="006667DB">
      <w:pPr>
        <w:pStyle w:val="Bezmezer"/>
        <w:numPr>
          <w:ilvl w:val="0"/>
          <w:numId w:val="15"/>
        </w:numPr>
        <w:ind w:left="720"/>
        <w:jc w:val="both"/>
        <w:rPr>
          <w:rFonts w:ascii="Arial Narrow" w:hAnsi="Arial Narrow" w:cs="Arial"/>
          <w:b/>
        </w:rPr>
      </w:pPr>
      <w:r w:rsidRPr="00992F8B">
        <w:rPr>
          <w:rFonts w:ascii="Arial Narrow" w:hAnsi="Arial Narrow" w:cs="Arial"/>
          <w:b/>
        </w:rPr>
        <w:lastRenderedPageBreak/>
        <w:t>po</w:t>
      </w:r>
      <w:r w:rsidR="006667DB" w:rsidRPr="00992F8B">
        <w:rPr>
          <w:rFonts w:ascii="Arial Narrow" w:hAnsi="Arial Narrow" w:cs="Arial"/>
          <w:b/>
        </w:rPr>
        <w:t>ž</w:t>
      </w:r>
      <w:r w:rsidR="00634E0A" w:rsidRPr="00992F8B">
        <w:rPr>
          <w:rFonts w:ascii="Arial Narrow" w:hAnsi="Arial Narrow" w:cs="Arial"/>
          <w:b/>
        </w:rPr>
        <w:t>a</w:t>
      </w:r>
      <w:r w:rsidR="006667DB" w:rsidRPr="00992F8B">
        <w:rPr>
          <w:rFonts w:ascii="Arial Narrow" w:hAnsi="Arial Narrow" w:cs="Arial"/>
          <w:b/>
        </w:rPr>
        <w:t>d</w:t>
      </w:r>
      <w:r w:rsidR="000F7490" w:rsidRPr="00992F8B">
        <w:rPr>
          <w:rFonts w:ascii="Arial Narrow" w:hAnsi="Arial Narrow" w:cs="Arial"/>
          <w:b/>
        </w:rPr>
        <w:t>u</w:t>
      </w:r>
      <w:r w:rsidR="006667DB" w:rsidRPr="00992F8B">
        <w:rPr>
          <w:rFonts w:ascii="Arial Narrow" w:hAnsi="Arial Narrow" w:cs="Arial"/>
          <w:b/>
        </w:rPr>
        <w:t>jí,</w:t>
      </w:r>
      <w:r w:rsidR="00BD4299" w:rsidRPr="00992F8B">
        <w:rPr>
          <w:rFonts w:ascii="Arial Narrow" w:hAnsi="Arial Narrow" w:cs="Arial"/>
          <w:b/>
        </w:rPr>
        <w:t xml:space="preserve"> aby</w:t>
      </w:r>
      <w:r w:rsidR="006667DB" w:rsidRPr="00992F8B">
        <w:rPr>
          <w:rFonts w:ascii="Arial Narrow" w:hAnsi="Arial Narrow" w:cs="Arial"/>
          <w:b/>
        </w:rPr>
        <w:t xml:space="preserve"> zpráva o dočerpávání prostředků z programového období 2007 – 2013, která bude předmětem jednání příštího plenárního zasedání</w:t>
      </w:r>
      <w:r w:rsidR="00ED1B58" w:rsidRPr="00992F8B">
        <w:rPr>
          <w:rFonts w:ascii="Arial Narrow" w:hAnsi="Arial Narrow" w:cs="Arial"/>
          <w:b/>
        </w:rPr>
        <w:t>,</w:t>
      </w:r>
      <w:r w:rsidR="006667DB" w:rsidRPr="00992F8B">
        <w:rPr>
          <w:rFonts w:ascii="Arial Narrow" w:hAnsi="Arial Narrow" w:cs="Arial"/>
          <w:b/>
        </w:rPr>
        <w:t xml:space="preserve"> obsahovala přehled korekcí</w:t>
      </w:r>
      <w:r w:rsidR="00FA275D" w:rsidRPr="00992F8B">
        <w:rPr>
          <w:rFonts w:ascii="Arial Narrow" w:hAnsi="Arial Narrow" w:cs="Arial"/>
          <w:b/>
        </w:rPr>
        <w:t xml:space="preserve"> </w:t>
      </w:r>
      <w:r w:rsidR="006667DB" w:rsidRPr="00992F8B">
        <w:rPr>
          <w:rFonts w:ascii="Arial Narrow" w:hAnsi="Arial Narrow" w:cs="Arial"/>
          <w:b/>
        </w:rPr>
        <w:t xml:space="preserve">pro jednotlivé operační programy i pro programové období jako celek. </w:t>
      </w:r>
    </w:p>
    <w:p w:rsidR="006667DB" w:rsidRPr="00992F8B" w:rsidRDefault="00646048" w:rsidP="006667DB">
      <w:pPr>
        <w:pStyle w:val="Bezmezer"/>
        <w:numPr>
          <w:ilvl w:val="0"/>
          <w:numId w:val="15"/>
        </w:numPr>
        <w:ind w:left="720"/>
        <w:jc w:val="both"/>
        <w:rPr>
          <w:rFonts w:ascii="Arial Narrow" w:hAnsi="Arial Narrow" w:cs="Arial"/>
          <w:b/>
        </w:rPr>
      </w:pPr>
      <w:r w:rsidRPr="00992F8B">
        <w:rPr>
          <w:rFonts w:ascii="Arial Narrow" w:hAnsi="Arial Narrow" w:cs="Arial"/>
          <w:b/>
        </w:rPr>
        <w:t xml:space="preserve">považují za nezbytné </w:t>
      </w:r>
      <w:r w:rsidR="006667DB" w:rsidRPr="00992F8B">
        <w:rPr>
          <w:rFonts w:ascii="Arial Narrow" w:hAnsi="Arial Narrow" w:cs="Arial"/>
          <w:b/>
        </w:rPr>
        <w:t>při tvorbě textů výzev a nastavení hodnotících kritérií pro jednotlivé výzvy</w:t>
      </w:r>
      <w:r w:rsidRPr="00992F8B">
        <w:rPr>
          <w:rFonts w:ascii="Arial Narrow" w:hAnsi="Arial Narrow" w:cs="Arial"/>
          <w:b/>
        </w:rPr>
        <w:t xml:space="preserve"> využít odborné znalosti a kapacity sociálních partnerů</w:t>
      </w:r>
      <w:r w:rsidR="006667DB" w:rsidRPr="00992F8B">
        <w:rPr>
          <w:rFonts w:ascii="Arial Narrow" w:hAnsi="Arial Narrow" w:cs="Arial"/>
          <w:b/>
        </w:rPr>
        <w:t xml:space="preserve">, </w:t>
      </w:r>
    </w:p>
    <w:p w:rsidR="006667DB" w:rsidRPr="00992F8B" w:rsidRDefault="006667DB" w:rsidP="006667DB">
      <w:pPr>
        <w:pStyle w:val="Bezmezer"/>
        <w:numPr>
          <w:ilvl w:val="0"/>
          <w:numId w:val="15"/>
        </w:numPr>
        <w:ind w:left="720"/>
        <w:jc w:val="both"/>
        <w:rPr>
          <w:rFonts w:ascii="Arial Narrow" w:hAnsi="Arial Narrow" w:cs="Arial"/>
          <w:b/>
        </w:rPr>
      </w:pPr>
      <w:r w:rsidRPr="00992F8B">
        <w:rPr>
          <w:rFonts w:ascii="Arial Narrow" w:hAnsi="Arial Narrow" w:cs="Arial"/>
          <w:b/>
        </w:rPr>
        <w:t xml:space="preserve">vyslovují znepokojení nad stavem plnění předběžných podmínek pro čerpání v rámci období 2014 – 2020 a </w:t>
      </w:r>
    </w:p>
    <w:p w:rsidR="00D823B2" w:rsidRPr="00992F8B" w:rsidRDefault="006667DB" w:rsidP="00AA3F80">
      <w:pPr>
        <w:pStyle w:val="Bezmezer"/>
        <w:numPr>
          <w:ilvl w:val="0"/>
          <w:numId w:val="15"/>
        </w:numPr>
        <w:ind w:left="720"/>
        <w:jc w:val="both"/>
        <w:rPr>
          <w:rFonts w:ascii="Arial Narrow" w:hAnsi="Arial Narrow" w:cs="Arial"/>
          <w:b/>
          <w:color w:val="000000"/>
        </w:rPr>
      </w:pPr>
      <w:r w:rsidRPr="00992F8B">
        <w:rPr>
          <w:rFonts w:ascii="Arial Narrow" w:hAnsi="Arial Narrow" w:cs="Arial"/>
          <w:b/>
          <w:color w:val="000000"/>
        </w:rPr>
        <w:t>žád</w:t>
      </w:r>
      <w:r w:rsidR="007B515A" w:rsidRPr="00992F8B">
        <w:rPr>
          <w:rFonts w:ascii="Arial Narrow" w:hAnsi="Arial Narrow" w:cs="Arial"/>
          <w:b/>
          <w:color w:val="000000"/>
        </w:rPr>
        <w:t>a</w:t>
      </w:r>
      <w:r w:rsidRPr="00992F8B">
        <w:rPr>
          <w:rFonts w:ascii="Arial Narrow" w:hAnsi="Arial Narrow" w:cs="Arial"/>
          <w:b/>
          <w:color w:val="000000"/>
        </w:rPr>
        <w:t xml:space="preserve">jí MPO a MV, aby v zájmu </w:t>
      </w:r>
      <w:proofErr w:type="gramStart"/>
      <w:r w:rsidRPr="00992F8B">
        <w:rPr>
          <w:rFonts w:ascii="Arial Narrow" w:hAnsi="Arial Narrow" w:cs="Arial"/>
          <w:b/>
          <w:color w:val="000000"/>
        </w:rPr>
        <w:t xml:space="preserve">ČR </w:t>
      </w:r>
      <w:r w:rsidR="00EC433D" w:rsidRPr="00992F8B">
        <w:rPr>
          <w:rFonts w:ascii="Arial Narrow" w:hAnsi="Arial Narrow" w:cs="Arial"/>
          <w:b/>
          <w:color w:val="000000"/>
        </w:rPr>
        <w:t xml:space="preserve"> </w:t>
      </w:r>
      <w:r w:rsidR="00646048" w:rsidRPr="00992F8B">
        <w:rPr>
          <w:rFonts w:ascii="Arial Narrow" w:hAnsi="Arial Narrow" w:cs="Arial"/>
          <w:b/>
          <w:color w:val="000000"/>
        </w:rPr>
        <w:t>upustily</w:t>
      </w:r>
      <w:proofErr w:type="gramEnd"/>
      <w:r w:rsidR="00646048" w:rsidRPr="00992F8B">
        <w:rPr>
          <w:rFonts w:ascii="Arial Narrow" w:hAnsi="Arial Narrow" w:cs="Arial"/>
          <w:b/>
          <w:color w:val="000000"/>
        </w:rPr>
        <w:t xml:space="preserve"> od meziresortních sporů</w:t>
      </w:r>
      <w:r w:rsidR="000F7490" w:rsidRPr="00992F8B">
        <w:rPr>
          <w:rFonts w:ascii="Arial Narrow" w:hAnsi="Arial Narrow" w:cs="Arial"/>
          <w:b/>
          <w:color w:val="000000"/>
        </w:rPr>
        <w:t xml:space="preserve"> </w:t>
      </w:r>
      <w:r w:rsidR="00646048" w:rsidRPr="00992F8B">
        <w:rPr>
          <w:rFonts w:ascii="Arial Narrow" w:hAnsi="Arial Narrow" w:cs="Arial"/>
          <w:b/>
          <w:color w:val="000000"/>
        </w:rPr>
        <w:t>a</w:t>
      </w:r>
      <w:r w:rsidR="000F7490" w:rsidRPr="00992F8B">
        <w:rPr>
          <w:rFonts w:ascii="Arial Narrow" w:hAnsi="Arial Narrow" w:cs="Arial"/>
          <w:b/>
          <w:color w:val="000000"/>
        </w:rPr>
        <w:t xml:space="preserve"> n</w:t>
      </w:r>
      <w:r w:rsidR="00EC433D" w:rsidRPr="00992F8B">
        <w:rPr>
          <w:rFonts w:ascii="Arial Narrow" w:hAnsi="Arial Narrow" w:cs="Arial"/>
          <w:b/>
          <w:color w:val="000000"/>
        </w:rPr>
        <w:t xml:space="preserve">alezly </w:t>
      </w:r>
      <w:r w:rsidR="002F5DEC" w:rsidRPr="00992F8B">
        <w:rPr>
          <w:rFonts w:ascii="Arial Narrow" w:hAnsi="Arial Narrow" w:cs="Arial"/>
          <w:b/>
          <w:color w:val="000000"/>
        </w:rPr>
        <w:t>konstruktivní společné řešení</w:t>
      </w:r>
      <w:r w:rsidR="00DA457B" w:rsidRPr="00992F8B">
        <w:rPr>
          <w:rFonts w:ascii="Arial Narrow" w:hAnsi="Arial Narrow" w:cs="Arial"/>
          <w:b/>
          <w:color w:val="000000"/>
        </w:rPr>
        <w:t xml:space="preserve"> </w:t>
      </w:r>
      <w:r w:rsidRPr="00992F8B">
        <w:rPr>
          <w:rFonts w:ascii="Arial Narrow" w:hAnsi="Arial Narrow" w:cs="Arial"/>
          <w:b/>
          <w:color w:val="000000"/>
        </w:rPr>
        <w:t xml:space="preserve">v oblasti správy internetových sítí </w:t>
      </w:r>
    </w:p>
    <w:p w:rsidR="00D823B2" w:rsidRPr="00992F8B" w:rsidRDefault="00D823B2" w:rsidP="00D823B2">
      <w:pPr>
        <w:pStyle w:val="Bezmezer"/>
        <w:ind w:left="720"/>
        <w:jc w:val="both"/>
        <w:rPr>
          <w:rFonts w:ascii="Arial Narrow" w:hAnsi="Arial Narrow" w:cs="Arial"/>
          <w:b/>
          <w:color w:val="548DD4"/>
        </w:rPr>
      </w:pPr>
    </w:p>
    <w:p w:rsidR="00D823B2" w:rsidRPr="00992F8B" w:rsidRDefault="00D823B2" w:rsidP="00D823B2">
      <w:pPr>
        <w:pStyle w:val="Bezmezer"/>
        <w:ind w:left="720"/>
        <w:jc w:val="both"/>
        <w:rPr>
          <w:rFonts w:ascii="Arial Narrow" w:hAnsi="Arial Narrow" w:cs="Arial"/>
          <w:b/>
          <w:color w:val="548DD4"/>
        </w:rPr>
      </w:pPr>
    </w:p>
    <w:p w:rsidR="004909D8" w:rsidRPr="00992F8B" w:rsidRDefault="00AA3F80" w:rsidP="00912A47">
      <w:pPr>
        <w:pStyle w:val="Bezmezer"/>
        <w:jc w:val="both"/>
        <w:rPr>
          <w:rFonts w:ascii="Arial Narrow" w:hAnsi="Arial Narrow" w:cs="Calibri"/>
          <w:b/>
          <w:sz w:val="24"/>
          <w:szCs w:val="24"/>
        </w:rPr>
      </w:pPr>
      <w:r w:rsidRPr="00992F8B">
        <w:rPr>
          <w:rFonts w:ascii="Arial Narrow" w:hAnsi="Arial Narrow" w:cs="Arial"/>
          <w:b/>
          <w:color w:val="000000"/>
          <w:sz w:val="24"/>
          <w:szCs w:val="24"/>
        </w:rPr>
        <w:t xml:space="preserve">Zpráva o postupu v oblasti novelizace </w:t>
      </w:r>
      <w:proofErr w:type="spellStart"/>
      <w:r w:rsidRPr="00992F8B">
        <w:rPr>
          <w:rFonts w:ascii="Arial Narrow" w:hAnsi="Arial Narrow" w:cs="Arial"/>
          <w:b/>
          <w:color w:val="000000"/>
          <w:sz w:val="24"/>
          <w:szCs w:val="24"/>
        </w:rPr>
        <w:t>insolvenčního</w:t>
      </w:r>
      <w:proofErr w:type="spellEnd"/>
      <w:r w:rsidRPr="00992F8B">
        <w:rPr>
          <w:rFonts w:ascii="Arial Narrow" w:hAnsi="Arial Narrow" w:cs="Arial"/>
          <w:b/>
          <w:color w:val="000000"/>
          <w:sz w:val="24"/>
          <w:szCs w:val="24"/>
        </w:rPr>
        <w:t xml:space="preserve"> práva</w:t>
      </w:r>
    </w:p>
    <w:p w:rsidR="004909D8" w:rsidRPr="00992F8B" w:rsidRDefault="004909D8" w:rsidP="004909D8">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Materiál shrnuje aktivity MS v oblasti insolvencí, které rozděluje na 2 části: a) dohled nad </w:t>
      </w:r>
      <w:proofErr w:type="spellStart"/>
      <w:r w:rsidRPr="00992F8B">
        <w:rPr>
          <w:rFonts w:ascii="Arial Narrow" w:hAnsi="Arial Narrow" w:cs="Arial"/>
        </w:rPr>
        <w:t>insolvenčními</w:t>
      </w:r>
      <w:proofErr w:type="spellEnd"/>
      <w:r w:rsidRPr="00992F8B">
        <w:rPr>
          <w:rFonts w:ascii="Arial Narrow" w:hAnsi="Arial Narrow" w:cs="Arial"/>
        </w:rPr>
        <w:t xml:space="preserve"> správci a b) analyticko-legislativní činnost. </w:t>
      </w:r>
    </w:p>
    <w:p w:rsidR="004909D8" w:rsidRPr="00992F8B" w:rsidRDefault="004909D8" w:rsidP="004909D8">
      <w:pPr>
        <w:autoSpaceDE w:val="0"/>
        <w:autoSpaceDN w:val="0"/>
        <w:adjustRightInd w:val="0"/>
        <w:spacing w:after="0" w:line="240" w:lineRule="auto"/>
        <w:jc w:val="both"/>
        <w:rPr>
          <w:rFonts w:ascii="Arial Narrow" w:hAnsi="Arial Narrow" w:cs="Arial"/>
        </w:rPr>
      </w:pPr>
    </w:p>
    <w:p w:rsidR="004909D8" w:rsidRPr="00992F8B" w:rsidRDefault="004909D8" w:rsidP="004909D8">
      <w:pPr>
        <w:autoSpaceDE w:val="0"/>
        <w:autoSpaceDN w:val="0"/>
        <w:adjustRightInd w:val="0"/>
        <w:spacing w:after="0" w:line="240" w:lineRule="auto"/>
        <w:jc w:val="both"/>
        <w:rPr>
          <w:rFonts w:ascii="Arial Narrow" w:hAnsi="Arial Narrow" w:cs="Arial"/>
        </w:rPr>
      </w:pPr>
      <w:r w:rsidRPr="00992F8B">
        <w:rPr>
          <w:rFonts w:ascii="Arial Narrow" w:hAnsi="Arial Narrow" w:cs="Arial"/>
          <w:u w:val="single"/>
        </w:rPr>
        <w:t>V části dohledové</w:t>
      </w:r>
      <w:r w:rsidRPr="00992F8B">
        <w:rPr>
          <w:rFonts w:ascii="Arial Narrow" w:hAnsi="Arial Narrow" w:cs="Arial"/>
        </w:rPr>
        <w:t xml:space="preserve"> je zjevné, že se MS snaží na rozdíl od minulosti důsledně využívat stávajících relativně omezených možností dohledu nad </w:t>
      </w:r>
      <w:proofErr w:type="spellStart"/>
      <w:r w:rsidRPr="00992F8B">
        <w:rPr>
          <w:rFonts w:ascii="Arial Narrow" w:hAnsi="Arial Narrow" w:cs="Arial"/>
        </w:rPr>
        <w:t>insolvenčními</w:t>
      </w:r>
      <w:proofErr w:type="spellEnd"/>
      <w:r w:rsidRPr="00992F8B">
        <w:rPr>
          <w:rFonts w:ascii="Arial Narrow" w:hAnsi="Arial Narrow" w:cs="Arial"/>
        </w:rPr>
        <w:t xml:space="preserve"> správci (rušení tzv. zvláštního povolení zvláštním </w:t>
      </w:r>
      <w:proofErr w:type="spellStart"/>
      <w:r w:rsidRPr="00992F8B">
        <w:rPr>
          <w:rFonts w:ascii="Arial Narrow" w:hAnsi="Arial Narrow" w:cs="Arial"/>
        </w:rPr>
        <w:t>insolvenčním</w:t>
      </w:r>
      <w:proofErr w:type="spellEnd"/>
      <w:r w:rsidRPr="00992F8B">
        <w:rPr>
          <w:rFonts w:ascii="Arial Narrow" w:hAnsi="Arial Narrow" w:cs="Arial"/>
        </w:rPr>
        <w:t xml:space="preserve"> správcům, kteří do </w:t>
      </w:r>
      <w:proofErr w:type="gramStart"/>
      <w:r w:rsidRPr="00992F8B">
        <w:rPr>
          <w:rFonts w:ascii="Arial Narrow" w:hAnsi="Arial Narrow" w:cs="Arial"/>
        </w:rPr>
        <w:t>1.8.2014</w:t>
      </w:r>
      <w:proofErr w:type="gramEnd"/>
      <w:r w:rsidRPr="00992F8B">
        <w:rPr>
          <w:rFonts w:ascii="Arial Narrow" w:hAnsi="Arial Narrow" w:cs="Arial"/>
        </w:rPr>
        <w:t xml:space="preserve"> nepředložili bezpečnostní prověrku nebo nevykonali novou zvláštní zkoušku </w:t>
      </w:r>
      <w:proofErr w:type="spellStart"/>
      <w:r w:rsidRPr="00992F8B">
        <w:rPr>
          <w:rFonts w:ascii="Arial Narrow" w:hAnsi="Arial Narrow" w:cs="Arial"/>
        </w:rPr>
        <w:t>insolvenčního</w:t>
      </w:r>
      <w:proofErr w:type="spellEnd"/>
      <w:r w:rsidRPr="00992F8B">
        <w:rPr>
          <w:rFonts w:ascii="Arial Narrow" w:hAnsi="Arial Narrow" w:cs="Arial"/>
        </w:rPr>
        <w:t xml:space="preserve"> správce podle úpravy účinné od 1.8.2013 nejpozději do 5 let od původní zkoušky; rušení povolení </w:t>
      </w:r>
      <w:proofErr w:type="spellStart"/>
      <w:r w:rsidRPr="00992F8B">
        <w:rPr>
          <w:rFonts w:ascii="Arial Narrow" w:hAnsi="Arial Narrow" w:cs="Arial"/>
        </w:rPr>
        <w:t>insolvenčním</w:t>
      </w:r>
      <w:proofErr w:type="spellEnd"/>
      <w:r w:rsidRPr="00992F8B">
        <w:rPr>
          <w:rFonts w:ascii="Arial Narrow" w:hAnsi="Arial Narrow" w:cs="Arial"/>
        </w:rPr>
        <w:t xml:space="preserve"> správcům, kterým byla opakovaně uložena sankce </w:t>
      </w:r>
      <w:proofErr w:type="spellStart"/>
      <w:r w:rsidRPr="00992F8B">
        <w:rPr>
          <w:rFonts w:ascii="Arial Narrow" w:hAnsi="Arial Narrow" w:cs="Arial"/>
        </w:rPr>
        <w:t>insolvenčním</w:t>
      </w:r>
      <w:proofErr w:type="spellEnd"/>
      <w:r w:rsidRPr="00992F8B">
        <w:rPr>
          <w:rFonts w:ascii="Arial Narrow" w:hAnsi="Arial Narrow" w:cs="Arial"/>
        </w:rPr>
        <w:t xml:space="preserve"> soudem; kontrola provozoven </w:t>
      </w:r>
      <w:proofErr w:type="spellStart"/>
      <w:r w:rsidRPr="00992F8B">
        <w:rPr>
          <w:rFonts w:ascii="Arial Narrow" w:hAnsi="Arial Narrow" w:cs="Arial"/>
        </w:rPr>
        <w:t>insolvenčních</w:t>
      </w:r>
      <w:proofErr w:type="spellEnd"/>
      <w:r w:rsidRPr="00992F8B">
        <w:rPr>
          <w:rFonts w:ascii="Arial Narrow" w:hAnsi="Arial Narrow" w:cs="Arial"/>
        </w:rPr>
        <w:t xml:space="preserve"> s</w:t>
      </w:r>
      <w:r w:rsidR="00992F8B">
        <w:rPr>
          <w:rFonts w:ascii="Arial Narrow" w:hAnsi="Arial Narrow" w:cs="Arial"/>
        </w:rPr>
        <w:t>právců mnohdy zřízených účelově</w:t>
      </w:r>
      <w:r w:rsidRPr="00992F8B">
        <w:rPr>
          <w:rFonts w:ascii="Arial Narrow" w:hAnsi="Arial Narrow" w:cs="Arial"/>
        </w:rPr>
        <w:t xml:space="preserve"> – kontrola skutečné existence provozovny a osobní přítomnosti správce min. v určitých hodinách). Současně se MS snaží prosadit významné rozšíření dohledových pravomocí nad </w:t>
      </w:r>
      <w:proofErr w:type="spellStart"/>
      <w:r w:rsidRPr="00992F8B">
        <w:rPr>
          <w:rFonts w:ascii="Arial Narrow" w:hAnsi="Arial Narrow" w:cs="Arial"/>
        </w:rPr>
        <w:t>insolvenčními</w:t>
      </w:r>
      <w:proofErr w:type="spellEnd"/>
      <w:r w:rsidRPr="00992F8B">
        <w:rPr>
          <w:rFonts w:ascii="Arial Narrow" w:hAnsi="Arial Narrow" w:cs="Arial"/>
        </w:rPr>
        <w:t xml:space="preserve"> správci; v rámci již předložené novelizace navrhuje zejména oprávnění přezkoumávat zákonnost postupu </w:t>
      </w:r>
      <w:proofErr w:type="spellStart"/>
      <w:r w:rsidRPr="00992F8B">
        <w:rPr>
          <w:rFonts w:ascii="Arial Narrow" w:hAnsi="Arial Narrow" w:cs="Arial"/>
        </w:rPr>
        <w:t>insolvenčních</w:t>
      </w:r>
      <w:proofErr w:type="spellEnd"/>
      <w:r w:rsidRPr="00992F8B">
        <w:rPr>
          <w:rFonts w:ascii="Arial Narrow" w:hAnsi="Arial Narrow" w:cs="Arial"/>
        </w:rPr>
        <w:t xml:space="preserve"> správců, plynulost </w:t>
      </w:r>
      <w:proofErr w:type="spellStart"/>
      <w:r w:rsidRPr="00992F8B">
        <w:rPr>
          <w:rFonts w:ascii="Arial Narrow" w:hAnsi="Arial Narrow" w:cs="Arial"/>
        </w:rPr>
        <w:t>insolvečních</w:t>
      </w:r>
      <w:proofErr w:type="spellEnd"/>
      <w:r w:rsidRPr="00992F8B">
        <w:rPr>
          <w:rFonts w:ascii="Arial Narrow" w:hAnsi="Arial Narrow" w:cs="Arial"/>
        </w:rPr>
        <w:t xml:space="preserve"> řízení a skutečnost, zda </w:t>
      </w:r>
      <w:proofErr w:type="spellStart"/>
      <w:r w:rsidRPr="00992F8B">
        <w:rPr>
          <w:rFonts w:ascii="Arial Narrow" w:hAnsi="Arial Narrow" w:cs="Arial"/>
        </w:rPr>
        <w:t>insolvenční</w:t>
      </w:r>
      <w:proofErr w:type="spellEnd"/>
      <w:r w:rsidRPr="00992F8B">
        <w:rPr>
          <w:rFonts w:ascii="Arial Narrow" w:hAnsi="Arial Narrow" w:cs="Arial"/>
        </w:rPr>
        <w:t xml:space="preserve"> správce postupuje při výkonu své funkce s odbornou péčí, ovšem bez nepřípustného zásahu do řízení samotného. V případě zjištěného pochybení v rámci konkrétního řízení by MS mělo mít možnost podat kárnou žalobu. </w:t>
      </w:r>
    </w:p>
    <w:p w:rsidR="004909D8" w:rsidRDefault="004909D8" w:rsidP="004909D8">
      <w:pPr>
        <w:autoSpaceDE w:val="0"/>
        <w:autoSpaceDN w:val="0"/>
        <w:adjustRightInd w:val="0"/>
        <w:spacing w:after="0" w:line="240" w:lineRule="auto"/>
        <w:jc w:val="both"/>
        <w:rPr>
          <w:rFonts w:ascii="Arial Narrow" w:hAnsi="Arial Narrow" w:cs="Arial"/>
        </w:rPr>
      </w:pPr>
      <w:r w:rsidRPr="00992F8B">
        <w:rPr>
          <w:rFonts w:ascii="Arial Narrow" w:hAnsi="Arial Narrow" w:cs="Arial"/>
          <w:u w:val="single"/>
        </w:rPr>
        <w:t>V části analytické</w:t>
      </w:r>
      <w:r w:rsidRPr="00992F8B">
        <w:rPr>
          <w:rFonts w:ascii="Arial Narrow" w:hAnsi="Arial Narrow" w:cs="Arial"/>
        </w:rPr>
        <w:t xml:space="preserve"> materiál popisuje probíhající spolupráci MS zejména s </w:t>
      </w:r>
      <w:proofErr w:type="gramStart"/>
      <w:r w:rsidRPr="00992F8B">
        <w:rPr>
          <w:rFonts w:ascii="Arial Narrow" w:hAnsi="Arial Narrow" w:cs="Arial"/>
        </w:rPr>
        <w:t>VŠE</w:t>
      </w:r>
      <w:proofErr w:type="gramEnd"/>
      <w:r w:rsidRPr="00992F8B">
        <w:rPr>
          <w:rFonts w:ascii="Arial Narrow" w:hAnsi="Arial Narrow" w:cs="Arial"/>
        </w:rPr>
        <w:t xml:space="preserve">, v jejímž rámci probíhá analýza více než 50 podezřelých </w:t>
      </w:r>
      <w:proofErr w:type="spellStart"/>
      <w:r w:rsidRPr="00992F8B">
        <w:rPr>
          <w:rFonts w:ascii="Arial Narrow" w:hAnsi="Arial Narrow" w:cs="Arial"/>
        </w:rPr>
        <w:t>insolvenčních</w:t>
      </w:r>
      <w:proofErr w:type="spellEnd"/>
      <w:r w:rsidRPr="00992F8B">
        <w:rPr>
          <w:rFonts w:ascii="Arial Narrow" w:hAnsi="Arial Narrow" w:cs="Arial"/>
        </w:rPr>
        <w:t xml:space="preserve"> řízení, s cílem nastavit algoritmy nejčastějších manipulací, vytvořit systém elektronických formulářů, které by umožnily v reálném čase zaznamenávat relevantní údaje v automaticky zpracovatelné podobě do </w:t>
      </w:r>
      <w:proofErr w:type="spellStart"/>
      <w:r w:rsidRPr="00992F8B">
        <w:rPr>
          <w:rFonts w:ascii="Arial Narrow" w:hAnsi="Arial Narrow" w:cs="Arial"/>
        </w:rPr>
        <w:t>insolvenčního</w:t>
      </w:r>
      <w:proofErr w:type="spellEnd"/>
      <w:r w:rsidRPr="00992F8B">
        <w:rPr>
          <w:rFonts w:ascii="Arial Narrow" w:hAnsi="Arial Narrow" w:cs="Arial"/>
        </w:rPr>
        <w:t xml:space="preserve"> rejstříku, okamžitě je zpracovávat a vyhodnocovat a v případě podezření na manipulaci upozorňovat oddělení bezpečnostně právní Ministerstvu vnitra potažmo orgánům činným v trestním řízení, které by pak měly mít možnost včas např. nasadit operativně pátrací prostředky nebo zajistit sledování. Materiál popisuje nejčastěji zjištěné postupy problematických jednání, při nichž dochází k poškozování věřitelů/dlužníka a jeho majetkové podstaty (snaha dlužníka znemožnit plnění jeho závazků vůči věřiteli, dlužníkem uměle vyvolané průtahy řízení za účelem zmenšení majetkové podstaty, </w:t>
      </w:r>
      <w:r w:rsidRPr="00992F8B">
        <w:rPr>
          <w:rFonts w:ascii="Arial Narrow" w:hAnsi="Arial Narrow" w:cs="Arial"/>
          <w:u w:val="single"/>
        </w:rPr>
        <w:t>snaha věřitele ovládnout řízení prostřednictvím fiktivních popř. uměle vytvořených pohledávek,</w:t>
      </w:r>
      <w:r w:rsidRPr="00992F8B">
        <w:rPr>
          <w:rFonts w:ascii="Arial Narrow" w:hAnsi="Arial Narrow" w:cs="Arial"/>
        </w:rPr>
        <w:t xml:space="preserve"> předbalené reorganizace) a v rámci předložené novelizace se snaží zavést různá opatření, která by jim mohla bránit. </w:t>
      </w:r>
    </w:p>
    <w:p w:rsidR="00992F8B" w:rsidRPr="00992F8B" w:rsidRDefault="00992F8B" w:rsidP="004909D8">
      <w:pPr>
        <w:autoSpaceDE w:val="0"/>
        <w:autoSpaceDN w:val="0"/>
        <w:adjustRightInd w:val="0"/>
        <w:spacing w:after="0" w:line="240" w:lineRule="auto"/>
        <w:jc w:val="both"/>
        <w:rPr>
          <w:rFonts w:ascii="Arial Narrow" w:hAnsi="Arial Narrow" w:cs="Arial"/>
        </w:rPr>
      </w:pPr>
    </w:p>
    <w:p w:rsidR="004909D8" w:rsidRPr="00992F8B" w:rsidRDefault="004909D8" w:rsidP="004909D8">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Přestože v celkovém objemu </w:t>
      </w:r>
      <w:proofErr w:type="spellStart"/>
      <w:r w:rsidRPr="00992F8B">
        <w:rPr>
          <w:rFonts w:ascii="Arial Narrow" w:hAnsi="Arial Narrow" w:cs="Arial"/>
        </w:rPr>
        <w:t>insolvenčních</w:t>
      </w:r>
      <w:proofErr w:type="spellEnd"/>
      <w:r w:rsidRPr="00992F8B">
        <w:rPr>
          <w:rFonts w:ascii="Arial Narrow" w:hAnsi="Arial Narrow" w:cs="Arial"/>
        </w:rPr>
        <w:t xml:space="preserve"> řízení nepředstavují </w:t>
      </w:r>
      <w:proofErr w:type="spellStart"/>
      <w:r w:rsidRPr="00992F8B">
        <w:rPr>
          <w:rFonts w:ascii="Arial Narrow" w:hAnsi="Arial Narrow" w:cs="Arial"/>
        </w:rPr>
        <w:t>šikanózní</w:t>
      </w:r>
      <w:proofErr w:type="spellEnd"/>
      <w:r w:rsidRPr="00992F8B">
        <w:rPr>
          <w:rFonts w:ascii="Arial Narrow" w:hAnsi="Arial Narrow" w:cs="Arial"/>
        </w:rPr>
        <w:t xml:space="preserve"> návrhy ani praktiky manipulace s fiktivními/uměle vytvořenými pohledávkami statisticky velkou část návrhů, MS je považuje za zásadní z hlediska jejich dopadů na ekonomiku (obrovské újmy na pověsti údajných úpadců, zásadní negativní dopady na </w:t>
      </w:r>
      <w:proofErr w:type="spellStart"/>
      <w:r w:rsidRPr="00992F8B">
        <w:rPr>
          <w:rFonts w:ascii="Arial Narrow" w:hAnsi="Arial Narrow" w:cs="Arial"/>
        </w:rPr>
        <w:t>dodavatelsko</w:t>
      </w:r>
      <w:proofErr w:type="spellEnd"/>
      <w:r w:rsidRPr="00992F8B">
        <w:rPr>
          <w:rFonts w:ascii="Arial Narrow" w:hAnsi="Arial Narrow" w:cs="Arial"/>
        </w:rPr>
        <w:t xml:space="preserve">/ odběratelské vztahy a vztahy se subjekty poskytujícími financování). Předložená novelizace proto zavádí ve vztahu k věřitelským </w:t>
      </w:r>
      <w:proofErr w:type="spellStart"/>
      <w:r w:rsidRPr="00992F8B">
        <w:rPr>
          <w:rFonts w:ascii="Arial Narrow" w:hAnsi="Arial Narrow" w:cs="Arial"/>
        </w:rPr>
        <w:t>insolvenčním</w:t>
      </w:r>
      <w:proofErr w:type="spellEnd"/>
      <w:r w:rsidRPr="00992F8B">
        <w:rPr>
          <w:rFonts w:ascii="Arial Narrow" w:hAnsi="Arial Narrow" w:cs="Arial"/>
        </w:rPr>
        <w:t xml:space="preserve"> návrhům mj. pravidla pro doložení skutečné existence pohledávky věřitele a rozkrytí jejího skutečného majitele, povinnou zálohu 50 000 Kč u návrhů vůči právnickým osobám - podnikatelům, možnost odsunutí zveřejnění </w:t>
      </w:r>
      <w:proofErr w:type="spellStart"/>
      <w:r w:rsidRPr="00992F8B">
        <w:rPr>
          <w:rFonts w:ascii="Arial Narrow" w:hAnsi="Arial Narrow" w:cs="Arial"/>
        </w:rPr>
        <w:t>insolvenčního</w:t>
      </w:r>
      <w:proofErr w:type="spellEnd"/>
      <w:r w:rsidRPr="00992F8B">
        <w:rPr>
          <w:rFonts w:ascii="Arial Narrow" w:hAnsi="Arial Narrow" w:cs="Arial"/>
        </w:rPr>
        <w:t xml:space="preserve"> návrhu až o 7 dnů v případě podezření na </w:t>
      </w:r>
      <w:proofErr w:type="spellStart"/>
      <w:r w:rsidRPr="00992F8B">
        <w:rPr>
          <w:rFonts w:ascii="Arial Narrow" w:hAnsi="Arial Narrow" w:cs="Arial"/>
        </w:rPr>
        <w:t>šikanózní</w:t>
      </w:r>
      <w:proofErr w:type="spellEnd"/>
      <w:r w:rsidRPr="00992F8B">
        <w:rPr>
          <w:rFonts w:ascii="Arial Narrow" w:hAnsi="Arial Narrow" w:cs="Arial"/>
        </w:rPr>
        <w:t xml:space="preserve">/nepodložený návrh i zpřísnění sankcí za zjevně bezdůvodně podaný </w:t>
      </w:r>
      <w:proofErr w:type="spellStart"/>
      <w:r w:rsidRPr="00992F8B">
        <w:rPr>
          <w:rFonts w:ascii="Arial Narrow" w:hAnsi="Arial Narrow" w:cs="Arial"/>
        </w:rPr>
        <w:t>insolvenční</w:t>
      </w:r>
      <w:proofErr w:type="spellEnd"/>
      <w:r w:rsidRPr="00992F8B">
        <w:rPr>
          <w:rFonts w:ascii="Arial Narrow" w:hAnsi="Arial Narrow" w:cs="Arial"/>
        </w:rPr>
        <w:t xml:space="preserve"> (pokuta až 500 tis. Kč.). Kromě dohledu nad </w:t>
      </w:r>
      <w:proofErr w:type="spellStart"/>
      <w:r w:rsidRPr="00992F8B">
        <w:rPr>
          <w:rFonts w:ascii="Arial Narrow" w:hAnsi="Arial Narrow" w:cs="Arial"/>
        </w:rPr>
        <w:t>insolvenčními</w:t>
      </w:r>
      <w:proofErr w:type="spellEnd"/>
      <w:r w:rsidRPr="00992F8B">
        <w:rPr>
          <w:rFonts w:ascii="Arial Narrow" w:hAnsi="Arial Narrow" w:cs="Arial"/>
        </w:rPr>
        <w:t xml:space="preserve"> správci (viz výše) se novelizace věnuje také problémům oddlužení (kvetoucí „byznys“ se zpracováním návrhů na oddlužení za částky vedoucí k dalšímu zadlužování lidí v tísnivé finanční situaci, na druhé straně přetížení soudců agendou oddlužení, které má za následek nedostatek kapacity pro právně podstatně náročnější problematiku konkurzů a reorganizací i průtahy </w:t>
      </w:r>
      <w:proofErr w:type="spellStart"/>
      <w:r w:rsidRPr="00992F8B">
        <w:rPr>
          <w:rFonts w:ascii="Arial Narrow" w:hAnsi="Arial Narrow" w:cs="Arial"/>
        </w:rPr>
        <w:t>insolvenčních</w:t>
      </w:r>
      <w:proofErr w:type="spellEnd"/>
      <w:r w:rsidRPr="00992F8B">
        <w:rPr>
          <w:rFonts w:ascii="Arial Narrow" w:hAnsi="Arial Narrow" w:cs="Arial"/>
        </w:rPr>
        <w:t xml:space="preserve"> řízení) a chce zavést povinné zastoupení navrhovatele oddlužení (buď advokátem, notářem nebo </w:t>
      </w:r>
      <w:proofErr w:type="spellStart"/>
      <w:r w:rsidRPr="00992F8B">
        <w:rPr>
          <w:rFonts w:ascii="Arial Narrow" w:hAnsi="Arial Narrow" w:cs="Arial"/>
        </w:rPr>
        <w:t>insolvenčním</w:t>
      </w:r>
      <w:proofErr w:type="spellEnd"/>
      <w:r w:rsidRPr="00992F8B">
        <w:rPr>
          <w:rFonts w:ascii="Arial Narrow" w:hAnsi="Arial Narrow" w:cs="Arial"/>
        </w:rPr>
        <w:t xml:space="preserve"> správcem, nebo </w:t>
      </w:r>
      <w:r w:rsidRPr="00992F8B">
        <w:rPr>
          <w:rFonts w:ascii="Arial Narrow" w:hAnsi="Arial Narrow" w:cs="Arial"/>
          <w:u w:val="single"/>
        </w:rPr>
        <w:t>zadarmo</w:t>
      </w:r>
      <w:r w:rsidRPr="00992F8B">
        <w:rPr>
          <w:rFonts w:ascii="Arial Narrow" w:hAnsi="Arial Narrow" w:cs="Arial"/>
        </w:rPr>
        <w:t xml:space="preserve"> subjektem akreditovaným Ministerstvem spravedlnosti – mířeno na neziskové organizace, které se již této problematice věnují) a přesunout výkon určité části této agendy na </w:t>
      </w:r>
      <w:proofErr w:type="spellStart"/>
      <w:r w:rsidRPr="00992F8B">
        <w:rPr>
          <w:rFonts w:ascii="Arial Narrow" w:hAnsi="Arial Narrow" w:cs="Arial"/>
        </w:rPr>
        <w:t>insolvenční</w:t>
      </w:r>
      <w:proofErr w:type="spellEnd"/>
      <w:r w:rsidRPr="00992F8B">
        <w:rPr>
          <w:rFonts w:ascii="Arial Narrow" w:hAnsi="Arial Narrow" w:cs="Arial"/>
        </w:rPr>
        <w:t xml:space="preserve"> správce. </w:t>
      </w:r>
    </w:p>
    <w:p w:rsidR="004909D8" w:rsidRPr="00992F8B" w:rsidRDefault="004909D8" w:rsidP="004909D8">
      <w:pPr>
        <w:autoSpaceDE w:val="0"/>
        <w:autoSpaceDN w:val="0"/>
        <w:adjustRightInd w:val="0"/>
        <w:spacing w:after="0" w:line="240" w:lineRule="auto"/>
        <w:jc w:val="both"/>
        <w:rPr>
          <w:rFonts w:ascii="Arial Narrow" w:hAnsi="Arial Narrow" w:cs="Arial"/>
        </w:rPr>
      </w:pPr>
      <w:r w:rsidRPr="00992F8B">
        <w:rPr>
          <w:rFonts w:ascii="Arial Narrow" w:hAnsi="Arial Narrow" w:cs="Arial"/>
        </w:rPr>
        <w:t>Návrh novelizace (</w:t>
      </w:r>
      <w:proofErr w:type="gramStart"/>
      <w:r w:rsidRPr="00992F8B">
        <w:rPr>
          <w:rFonts w:ascii="Arial Narrow" w:hAnsi="Arial Narrow" w:cs="Arial"/>
        </w:rPr>
        <w:t>1.10. by</w:t>
      </w:r>
      <w:proofErr w:type="gramEnd"/>
      <w:r w:rsidRPr="00992F8B">
        <w:rPr>
          <w:rFonts w:ascii="Arial Narrow" w:hAnsi="Arial Narrow" w:cs="Arial"/>
        </w:rPr>
        <w:t xml:space="preserve"> měl být projednán v LRV) se setkal v rámci MPŘ s velmi rozporuplnými ohlasy, proto MS ocení podporu ze strany sociálních partnerů. </w:t>
      </w:r>
    </w:p>
    <w:p w:rsidR="004909D8" w:rsidRPr="00992F8B" w:rsidRDefault="004909D8" w:rsidP="004909D8">
      <w:pPr>
        <w:autoSpaceDE w:val="0"/>
        <w:autoSpaceDN w:val="0"/>
        <w:adjustRightInd w:val="0"/>
        <w:spacing w:after="0" w:line="240" w:lineRule="auto"/>
        <w:jc w:val="both"/>
        <w:rPr>
          <w:rFonts w:ascii="Arial Narrow" w:hAnsi="Arial Narrow" w:cs="Arial"/>
        </w:rPr>
      </w:pPr>
    </w:p>
    <w:p w:rsidR="004909D8" w:rsidRPr="00992F8B" w:rsidRDefault="004909D8" w:rsidP="004909D8">
      <w:pPr>
        <w:autoSpaceDE w:val="0"/>
        <w:autoSpaceDN w:val="0"/>
        <w:adjustRightInd w:val="0"/>
        <w:spacing w:after="0" w:line="240" w:lineRule="auto"/>
        <w:jc w:val="both"/>
        <w:rPr>
          <w:rFonts w:ascii="Arial Narrow" w:hAnsi="Arial Narrow" w:cs="Arial"/>
        </w:rPr>
      </w:pPr>
      <w:r w:rsidRPr="00992F8B">
        <w:rPr>
          <w:rFonts w:ascii="Arial Narrow" w:hAnsi="Arial Narrow" w:cs="Arial"/>
        </w:rPr>
        <w:lastRenderedPageBreak/>
        <w:t xml:space="preserve"> </w:t>
      </w:r>
    </w:p>
    <w:p w:rsidR="004909D8" w:rsidRPr="00992F8B" w:rsidRDefault="004909D8" w:rsidP="004909D8">
      <w:pPr>
        <w:autoSpaceDE w:val="0"/>
        <w:autoSpaceDN w:val="0"/>
        <w:adjustRightInd w:val="0"/>
        <w:spacing w:after="0" w:line="240" w:lineRule="auto"/>
        <w:jc w:val="both"/>
        <w:rPr>
          <w:rFonts w:ascii="Arial Narrow" w:hAnsi="Arial Narrow" w:cs="Arial"/>
          <w:b/>
          <w:u w:val="single"/>
        </w:rPr>
      </w:pPr>
      <w:r w:rsidRPr="00992F8B">
        <w:rPr>
          <w:rFonts w:ascii="Arial Narrow" w:hAnsi="Arial Narrow" w:cs="Arial"/>
          <w:b/>
          <w:u w:val="single"/>
        </w:rPr>
        <w:t>Stanovisko SP ČR:</w:t>
      </w:r>
    </w:p>
    <w:p w:rsidR="004909D8" w:rsidRPr="00992F8B" w:rsidRDefault="004909D8" w:rsidP="004909D8">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SP ČR vítá, že MS zjevně považuje problematiku za velmi důležitou a snaží se vážnou situaci v oblasti insolvencí řešit. SP ČR považuje důraz kladený na stávající dohled nad správci, zejména na kontrolu provozoven, za přílišný – značná část posledně zmiňované agendy by měla odpadnout, odpadne-li příčina zřizování množství provozoven, tj. stávající systém přidělování věcí správcům i podle provozoven v obvodu daného soudu (MS je si problému vědomo a navrhuje v rámci novely </w:t>
      </w:r>
      <w:proofErr w:type="spellStart"/>
      <w:r w:rsidRPr="00992F8B">
        <w:rPr>
          <w:rFonts w:ascii="Arial Narrow" w:hAnsi="Arial Narrow" w:cs="Arial"/>
        </w:rPr>
        <w:t>insolvenčního</w:t>
      </w:r>
      <w:proofErr w:type="spellEnd"/>
      <w:r w:rsidRPr="00992F8B">
        <w:rPr>
          <w:rFonts w:ascii="Arial Narrow" w:hAnsi="Arial Narrow" w:cs="Arial"/>
        </w:rPr>
        <w:t xml:space="preserve"> zákona změnu). </w:t>
      </w:r>
    </w:p>
    <w:p w:rsidR="004909D8" w:rsidRPr="00992F8B" w:rsidRDefault="004909D8" w:rsidP="004909D8">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Za nejvýznamnější SP ČR považuje analytické činnosti popisované v čl. II materiálu, za předpokladu že skutečně povedou k popisovaným výsledkům. SP ČR apeluje, aby bylo řádně analyzováno a došetřeno oněch cca 80 kauz, na které upozornili podnikatelé Ing. </w:t>
      </w:r>
      <w:proofErr w:type="spellStart"/>
      <w:r w:rsidRPr="00992F8B">
        <w:rPr>
          <w:rFonts w:ascii="Arial Narrow" w:hAnsi="Arial Narrow" w:cs="Arial"/>
        </w:rPr>
        <w:t>Juříčka</w:t>
      </w:r>
      <w:proofErr w:type="spellEnd"/>
      <w:r w:rsidRPr="00992F8B">
        <w:rPr>
          <w:rFonts w:ascii="Arial Narrow" w:hAnsi="Arial Narrow" w:cs="Arial"/>
        </w:rPr>
        <w:t xml:space="preserve"> a k nimž předal ministerstvu informace a podklady, protože stíhání a zabránění trestné činnosti v této oblasti považuje za zásadní pro české podnikatele (i zahraniční investory). </w:t>
      </w:r>
    </w:p>
    <w:p w:rsidR="004909D8" w:rsidRPr="00992F8B" w:rsidRDefault="004909D8" w:rsidP="004909D8">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Pokud jde o legislativní činnost, SP ČR zcela nesdílí optimismus MS zejména ve vztahu k očekávaným účinkům předložené novely </w:t>
      </w:r>
      <w:proofErr w:type="spellStart"/>
      <w:r w:rsidRPr="00992F8B">
        <w:rPr>
          <w:rFonts w:ascii="Arial Narrow" w:hAnsi="Arial Narrow" w:cs="Arial"/>
        </w:rPr>
        <w:t>insolvenčního</w:t>
      </w:r>
      <w:proofErr w:type="spellEnd"/>
      <w:r w:rsidRPr="00992F8B">
        <w:rPr>
          <w:rFonts w:ascii="Arial Narrow" w:hAnsi="Arial Narrow" w:cs="Arial"/>
        </w:rPr>
        <w:t xml:space="preserve"> zákona a zákona o </w:t>
      </w:r>
      <w:proofErr w:type="spellStart"/>
      <w:r w:rsidRPr="00992F8B">
        <w:rPr>
          <w:rFonts w:ascii="Arial Narrow" w:hAnsi="Arial Narrow" w:cs="Arial"/>
        </w:rPr>
        <w:t>insolvenčních</w:t>
      </w:r>
      <w:proofErr w:type="spellEnd"/>
      <w:r w:rsidRPr="00992F8B">
        <w:rPr>
          <w:rFonts w:ascii="Arial Narrow" w:hAnsi="Arial Narrow" w:cs="Arial"/>
        </w:rPr>
        <w:t xml:space="preserve"> správcích a s některými konkrétními návrhy nesouhlasí, což vyjádřil i v rámci MPŘ.  Na druhé straně zejména navrhované možné posunutí nezveřejnění </w:t>
      </w:r>
      <w:proofErr w:type="spellStart"/>
      <w:r w:rsidRPr="00992F8B">
        <w:rPr>
          <w:rFonts w:ascii="Arial Narrow" w:hAnsi="Arial Narrow" w:cs="Arial"/>
        </w:rPr>
        <w:t>insolvenčního</w:t>
      </w:r>
      <w:proofErr w:type="spellEnd"/>
      <w:r w:rsidRPr="00992F8B">
        <w:rPr>
          <w:rFonts w:ascii="Arial Narrow" w:hAnsi="Arial Narrow" w:cs="Arial"/>
        </w:rPr>
        <w:t xml:space="preserve"> návrhu až na 7 dnů od jeho podání považuje SP ČR skutečně za pozitivní opatření proti </w:t>
      </w:r>
      <w:proofErr w:type="spellStart"/>
      <w:r w:rsidRPr="00992F8B">
        <w:rPr>
          <w:rFonts w:ascii="Arial Narrow" w:hAnsi="Arial Narrow" w:cs="Arial"/>
        </w:rPr>
        <w:t>šikanozním</w:t>
      </w:r>
      <w:proofErr w:type="spellEnd"/>
      <w:r w:rsidRPr="00992F8B">
        <w:rPr>
          <w:rFonts w:ascii="Arial Narrow" w:hAnsi="Arial Narrow" w:cs="Arial"/>
        </w:rPr>
        <w:t xml:space="preserve"> i podvodným návrhům a souhlasí s tím, že takové návrhy (byť statisticky méně četné) mají zcela zásadní dopady, protože často i zdravou firmu dovedou velmi rychle do úpadku. Opatření však musí jít ruku v ruce s tím, že i v oněch několika dnech bude co nejlépe zjištěna oprávněnost uplatňovaných pohledávek a ověřen jejich reálný ekonomický základ. Apelujeme také, aby byla více zdůrazněna možnost mateřských společností chovat se zodpovědně a zachránit společnost v rámci koncernu reorganizací, současně </w:t>
      </w:r>
      <w:proofErr w:type="gramStart"/>
      <w:r w:rsidRPr="00992F8B">
        <w:rPr>
          <w:rFonts w:ascii="Arial Narrow" w:hAnsi="Arial Narrow" w:cs="Arial"/>
        </w:rPr>
        <w:t>však aby</w:t>
      </w:r>
      <w:proofErr w:type="gramEnd"/>
      <w:r w:rsidRPr="00992F8B">
        <w:rPr>
          <w:rFonts w:ascii="Arial Narrow" w:hAnsi="Arial Narrow" w:cs="Arial"/>
        </w:rPr>
        <w:t xml:space="preserve"> byly nastaveny mechanismy bránící zneužití této možnosti pouze k oddalování konkurzu a zmenšování majetku sloužícího k uspokojení reálných pohledávek věřitelů. S MS existuje shoda na tom, že jednou z klíčových věcí je potřeba upravit stávající definici úpadku tak, aby účelovými výklady nebyla insolvence prohlašována na životaschopné společnosti, které jsou např. jen dočasně v druhotné platební neschopnosti. Tato změna má být podle našich informací součástí připravované koncepční novely, o ní však v materiálu chybí jakákoliv zmínka. </w:t>
      </w:r>
    </w:p>
    <w:p w:rsidR="004909D8" w:rsidRPr="00992F8B" w:rsidRDefault="004909D8" w:rsidP="004909D8">
      <w:pPr>
        <w:autoSpaceDE w:val="0"/>
        <w:autoSpaceDN w:val="0"/>
        <w:adjustRightInd w:val="0"/>
        <w:spacing w:after="0" w:line="240" w:lineRule="auto"/>
        <w:jc w:val="both"/>
        <w:rPr>
          <w:rFonts w:ascii="Arial Narrow" w:hAnsi="Arial Narrow" w:cs="Arial"/>
        </w:rPr>
      </w:pPr>
      <w:r w:rsidRPr="00992F8B">
        <w:rPr>
          <w:rFonts w:ascii="Arial Narrow" w:hAnsi="Arial Narrow" w:cs="Arial"/>
        </w:rPr>
        <w:t>Pro zdůraznění shrnujeme, že v oblasti legislativní činnosti za nejdůležitější SP ČR považuje:</w:t>
      </w:r>
    </w:p>
    <w:p w:rsidR="004909D8" w:rsidRPr="00992F8B" w:rsidRDefault="004909D8" w:rsidP="004909D8">
      <w:pPr>
        <w:pStyle w:val="Odstavecseseznamem"/>
        <w:numPr>
          <w:ilvl w:val="0"/>
          <w:numId w:val="21"/>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upravit definici úpadku;</w:t>
      </w:r>
    </w:p>
    <w:p w:rsidR="004909D8" w:rsidRPr="00992F8B" w:rsidRDefault="004909D8" w:rsidP="004909D8">
      <w:pPr>
        <w:pStyle w:val="Odstavecseseznamem"/>
        <w:numPr>
          <w:ilvl w:val="0"/>
          <w:numId w:val="21"/>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 xml:space="preserve">zajistit, aby v rámci předběžného posouzení soudce co nejlépe prověřil existenci a reálný ekonomický základ uplatňovaných pohledávek </w:t>
      </w:r>
    </w:p>
    <w:p w:rsidR="004909D8" w:rsidRPr="00992F8B" w:rsidRDefault="004909D8" w:rsidP="004909D8">
      <w:pPr>
        <w:pStyle w:val="Odstavecseseznamem"/>
        <w:autoSpaceDE w:val="0"/>
        <w:autoSpaceDN w:val="0"/>
        <w:adjustRightInd w:val="0"/>
        <w:spacing w:after="0" w:line="240" w:lineRule="auto"/>
        <w:jc w:val="both"/>
        <w:rPr>
          <w:rFonts w:ascii="Arial Narrow" w:hAnsi="Arial Narrow" w:cs="Arial"/>
          <w:b/>
        </w:rPr>
      </w:pPr>
      <w:r w:rsidRPr="00992F8B">
        <w:rPr>
          <w:rFonts w:ascii="Arial Narrow" w:hAnsi="Arial Narrow" w:cs="Arial"/>
          <w:b/>
        </w:rPr>
        <w:t>(smlouva, objednávka, protiplnění);</w:t>
      </w:r>
    </w:p>
    <w:p w:rsidR="004909D8" w:rsidRPr="00992F8B" w:rsidRDefault="004909D8" w:rsidP="004909D8">
      <w:pPr>
        <w:pStyle w:val="Odstavecseseznamem"/>
        <w:numPr>
          <w:ilvl w:val="0"/>
          <w:numId w:val="21"/>
        </w:numPr>
        <w:autoSpaceDE w:val="0"/>
        <w:autoSpaceDN w:val="0"/>
        <w:adjustRightInd w:val="0"/>
        <w:spacing w:after="0" w:line="240" w:lineRule="auto"/>
        <w:jc w:val="both"/>
        <w:rPr>
          <w:rFonts w:ascii="Arial Narrow" w:hAnsi="Arial Narrow" w:cs="Arial"/>
        </w:rPr>
      </w:pPr>
      <w:r w:rsidRPr="00992F8B">
        <w:rPr>
          <w:rFonts w:ascii="Arial Narrow" w:hAnsi="Arial Narrow" w:cs="Arial"/>
          <w:b/>
        </w:rPr>
        <w:t>dát větší prostor záchraně v rámci koncernu formou reorganizace popř. ochrany před věřiteli</w:t>
      </w:r>
      <w:r w:rsidRPr="00992F8B">
        <w:rPr>
          <w:rFonts w:ascii="Arial Narrow" w:hAnsi="Arial Narrow" w:cs="Arial"/>
        </w:rPr>
        <w:t>.</w:t>
      </w:r>
    </w:p>
    <w:p w:rsidR="004909D8" w:rsidRPr="00992F8B" w:rsidRDefault="004909D8" w:rsidP="004909D8">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Po technické stránce SP ČR navrhuje materiál zestručnit a zpřehlednit zejména v části dohledu nad </w:t>
      </w:r>
      <w:proofErr w:type="spellStart"/>
      <w:r w:rsidRPr="00992F8B">
        <w:rPr>
          <w:rFonts w:ascii="Arial Narrow" w:hAnsi="Arial Narrow" w:cs="Arial"/>
        </w:rPr>
        <w:t>insolvenčními</w:t>
      </w:r>
      <w:proofErr w:type="spellEnd"/>
      <w:r w:rsidRPr="00992F8B">
        <w:rPr>
          <w:rFonts w:ascii="Arial Narrow" w:hAnsi="Arial Narrow" w:cs="Arial"/>
        </w:rPr>
        <w:t xml:space="preserve"> správci (statistiky do tabulek), v části analytické pak doplnit popis výstupů pracovních skupin mj. k oddlužení o informaci, jak konkrétně byly tyto výstupy zohledněny v dalších legislativních i nelegislativních krocích MS nebo vlády.</w:t>
      </w:r>
    </w:p>
    <w:p w:rsidR="000D15DA" w:rsidRPr="00992F8B" w:rsidRDefault="000D15DA" w:rsidP="00803306">
      <w:pPr>
        <w:autoSpaceDE w:val="0"/>
        <w:autoSpaceDN w:val="0"/>
        <w:adjustRightInd w:val="0"/>
        <w:spacing w:after="0" w:line="240" w:lineRule="auto"/>
        <w:jc w:val="both"/>
        <w:rPr>
          <w:rFonts w:ascii="Arial Narrow" w:hAnsi="Arial Narrow" w:cs="Arial"/>
          <w:u w:val="single"/>
        </w:rPr>
      </w:pPr>
    </w:p>
    <w:p w:rsidR="00A76781" w:rsidRPr="00992F8B" w:rsidRDefault="004909D8" w:rsidP="00803306">
      <w:pPr>
        <w:autoSpaceDE w:val="0"/>
        <w:autoSpaceDN w:val="0"/>
        <w:adjustRightInd w:val="0"/>
        <w:spacing w:after="0" w:line="240" w:lineRule="auto"/>
        <w:jc w:val="both"/>
        <w:rPr>
          <w:rFonts w:ascii="Arial Narrow" w:hAnsi="Arial Narrow" w:cs="Arial"/>
          <w:b/>
        </w:rPr>
      </w:pPr>
      <w:r w:rsidRPr="00992F8B">
        <w:rPr>
          <w:rFonts w:ascii="Arial Narrow" w:hAnsi="Arial Narrow" w:cs="Arial"/>
          <w:b/>
        </w:rPr>
        <w:t>Návrh usnesení:</w:t>
      </w:r>
    </w:p>
    <w:p w:rsidR="00803306" w:rsidRPr="00992F8B" w:rsidRDefault="00803306" w:rsidP="00803306">
      <w:pPr>
        <w:autoSpaceDE w:val="0"/>
        <w:autoSpaceDN w:val="0"/>
        <w:adjustRightInd w:val="0"/>
        <w:spacing w:after="0" w:line="240" w:lineRule="auto"/>
        <w:jc w:val="both"/>
        <w:rPr>
          <w:rFonts w:ascii="Arial Narrow" w:hAnsi="Arial Narrow" w:cs="Arial"/>
        </w:rPr>
      </w:pPr>
      <w:r w:rsidRPr="00992F8B">
        <w:rPr>
          <w:rFonts w:ascii="Arial Narrow" w:hAnsi="Arial Narrow" w:cs="Arial"/>
        </w:rPr>
        <w:t>Sociální partneři:</w:t>
      </w:r>
    </w:p>
    <w:p w:rsidR="00A20FB1" w:rsidRPr="00992F8B" w:rsidRDefault="00A20FB1" w:rsidP="00803306">
      <w:pPr>
        <w:pStyle w:val="Odstavecseseznamem"/>
        <w:numPr>
          <w:ilvl w:val="0"/>
          <w:numId w:val="18"/>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vyslovují</w:t>
      </w:r>
      <w:r w:rsidR="00803306" w:rsidRPr="00992F8B">
        <w:rPr>
          <w:rFonts w:ascii="Arial Narrow" w:hAnsi="Arial Narrow" w:cs="Arial"/>
          <w:b/>
        </w:rPr>
        <w:t xml:space="preserve"> </w:t>
      </w:r>
      <w:r w:rsidR="00BC340A" w:rsidRPr="00992F8B">
        <w:rPr>
          <w:rFonts w:ascii="Arial Narrow" w:hAnsi="Arial Narrow" w:cs="Arial"/>
          <w:b/>
        </w:rPr>
        <w:t xml:space="preserve">jednoznačnou a </w:t>
      </w:r>
      <w:r w:rsidR="001059BC" w:rsidRPr="00992F8B">
        <w:rPr>
          <w:rFonts w:ascii="Arial Narrow" w:hAnsi="Arial Narrow" w:cs="Arial"/>
          <w:b/>
        </w:rPr>
        <w:t xml:space="preserve">silnou </w:t>
      </w:r>
      <w:r w:rsidR="00803306" w:rsidRPr="00992F8B">
        <w:rPr>
          <w:rFonts w:ascii="Arial Narrow" w:hAnsi="Arial Narrow" w:cs="Arial"/>
          <w:b/>
        </w:rPr>
        <w:t>podporu aktivit</w:t>
      </w:r>
      <w:r w:rsidRPr="00992F8B">
        <w:rPr>
          <w:rFonts w:ascii="Arial Narrow" w:hAnsi="Arial Narrow" w:cs="Arial"/>
          <w:b/>
        </w:rPr>
        <w:t>ám</w:t>
      </w:r>
      <w:r w:rsidR="00803306" w:rsidRPr="00992F8B">
        <w:rPr>
          <w:rFonts w:ascii="Arial Narrow" w:hAnsi="Arial Narrow" w:cs="Arial"/>
          <w:b/>
        </w:rPr>
        <w:t xml:space="preserve"> </w:t>
      </w:r>
      <w:r w:rsidR="001059BC" w:rsidRPr="00992F8B">
        <w:rPr>
          <w:rFonts w:ascii="Arial Narrow" w:hAnsi="Arial Narrow" w:cs="Arial"/>
          <w:b/>
        </w:rPr>
        <w:t xml:space="preserve">vlády </w:t>
      </w:r>
      <w:r w:rsidR="00BC340A" w:rsidRPr="00992F8B">
        <w:rPr>
          <w:rFonts w:ascii="Arial Narrow" w:hAnsi="Arial Narrow" w:cs="Arial"/>
          <w:b/>
        </w:rPr>
        <w:t>při</w:t>
      </w:r>
      <w:r w:rsidR="001059BC" w:rsidRPr="00992F8B">
        <w:rPr>
          <w:rFonts w:ascii="Arial Narrow" w:hAnsi="Arial Narrow" w:cs="Arial"/>
          <w:b/>
        </w:rPr>
        <w:t> řešení</w:t>
      </w:r>
      <w:r w:rsidR="00C112B6" w:rsidRPr="00992F8B">
        <w:rPr>
          <w:rFonts w:ascii="Arial Narrow" w:hAnsi="Arial Narrow" w:cs="Arial"/>
          <w:b/>
        </w:rPr>
        <w:t xml:space="preserve"> </w:t>
      </w:r>
      <w:proofErr w:type="spellStart"/>
      <w:r w:rsidR="00C112B6" w:rsidRPr="00992F8B">
        <w:rPr>
          <w:rFonts w:ascii="Arial Narrow" w:hAnsi="Arial Narrow" w:cs="Arial"/>
          <w:b/>
        </w:rPr>
        <w:t>nekalých</w:t>
      </w:r>
      <w:proofErr w:type="spellEnd"/>
      <w:r w:rsidR="001059BC" w:rsidRPr="00992F8B">
        <w:rPr>
          <w:rFonts w:ascii="Arial Narrow" w:hAnsi="Arial Narrow" w:cs="Arial"/>
          <w:b/>
        </w:rPr>
        <w:t xml:space="preserve"> praktik v oblasti insolvence</w:t>
      </w:r>
      <w:r w:rsidR="00803306" w:rsidRPr="00992F8B">
        <w:rPr>
          <w:rFonts w:ascii="Arial Narrow" w:hAnsi="Arial Narrow" w:cs="Arial"/>
          <w:b/>
        </w:rPr>
        <w:t xml:space="preserve"> </w:t>
      </w:r>
    </w:p>
    <w:p w:rsidR="0079627C" w:rsidRPr="00992F8B" w:rsidRDefault="0079627C" w:rsidP="00803306">
      <w:pPr>
        <w:pStyle w:val="Odstavecseseznamem"/>
        <w:numPr>
          <w:ilvl w:val="0"/>
          <w:numId w:val="18"/>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berou předloženou zprávu na vědomí</w:t>
      </w:r>
    </w:p>
    <w:p w:rsidR="00A20FB1" w:rsidRPr="00992F8B" w:rsidRDefault="00A20FB1" w:rsidP="00803306">
      <w:pPr>
        <w:pStyle w:val="Odstavecseseznamem"/>
        <w:numPr>
          <w:ilvl w:val="0"/>
          <w:numId w:val="18"/>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a</w:t>
      </w:r>
      <w:r w:rsidR="00803306" w:rsidRPr="00992F8B">
        <w:rPr>
          <w:rFonts w:ascii="Arial Narrow" w:hAnsi="Arial Narrow" w:cs="Arial"/>
          <w:b/>
        </w:rPr>
        <w:t>peluj</w:t>
      </w:r>
      <w:r w:rsidRPr="00992F8B">
        <w:rPr>
          <w:rFonts w:ascii="Arial Narrow" w:hAnsi="Arial Narrow" w:cs="Arial"/>
          <w:b/>
        </w:rPr>
        <w:t>í</w:t>
      </w:r>
      <w:r w:rsidR="00803306" w:rsidRPr="00992F8B">
        <w:rPr>
          <w:rFonts w:ascii="Arial Narrow" w:hAnsi="Arial Narrow" w:cs="Arial"/>
          <w:b/>
        </w:rPr>
        <w:t xml:space="preserve"> na zvýšení rychlosti postupu analytických i legislativních prací,</w:t>
      </w:r>
    </w:p>
    <w:p w:rsidR="001059BC" w:rsidRPr="00992F8B" w:rsidRDefault="0080767D" w:rsidP="00803306">
      <w:pPr>
        <w:pStyle w:val="Odstavecseseznamem"/>
        <w:numPr>
          <w:ilvl w:val="0"/>
          <w:numId w:val="18"/>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požadují</w:t>
      </w:r>
      <w:r w:rsidR="008F1524" w:rsidRPr="00992F8B">
        <w:rPr>
          <w:rFonts w:ascii="Arial Narrow" w:hAnsi="Arial Narrow" w:cs="Arial"/>
          <w:b/>
        </w:rPr>
        <w:t>:</w:t>
      </w:r>
    </w:p>
    <w:p w:rsidR="008F1524" w:rsidRPr="00992F8B" w:rsidRDefault="00803306" w:rsidP="008F1524">
      <w:pPr>
        <w:pStyle w:val="Odstavecseseznamem"/>
        <w:numPr>
          <w:ilvl w:val="0"/>
          <w:numId w:val="19"/>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 xml:space="preserve">aby výstupy analýz vedly ke stíhání i prevenci činnosti </w:t>
      </w:r>
      <w:proofErr w:type="spellStart"/>
      <w:r w:rsidRPr="00992F8B">
        <w:rPr>
          <w:rFonts w:ascii="Arial Narrow" w:hAnsi="Arial Narrow" w:cs="Arial"/>
          <w:b/>
        </w:rPr>
        <w:t>insolvenční</w:t>
      </w:r>
      <w:proofErr w:type="spellEnd"/>
      <w:r w:rsidRPr="00992F8B">
        <w:rPr>
          <w:rFonts w:ascii="Arial Narrow" w:hAnsi="Arial Narrow" w:cs="Arial"/>
          <w:b/>
        </w:rPr>
        <w:t xml:space="preserve"> mafie </w:t>
      </w:r>
    </w:p>
    <w:p w:rsidR="002C29B0" w:rsidRPr="00992F8B" w:rsidRDefault="008F1524" w:rsidP="008F1524">
      <w:pPr>
        <w:pStyle w:val="Odstavecseseznamem"/>
        <w:numPr>
          <w:ilvl w:val="0"/>
          <w:numId w:val="19"/>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 xml:space="preserve">zohlednit při </w:t>
      </w:r>
      <w:r w:rsidR="00803306" w:rsidRPr="00992F8B">
        <w:rPr>
          <w:rFonts w:ascii="Arial Narrow" w:hAnsi="Arial Narrow" w:cs="Arial"/>
          <w:b/>
        </w:rPr>
        <w:t>př</w:t>
      </w:r>
      <w:r w:rsidRPr="00992F8B">
        <w:rPr>
          <w:rFonts w:ascii="Arial Narrow" w:hAnsi="Arial Narrow" w:cs="Arial"/>
          <w:b/>
        </w:rPr>
        <w:t>í</w:t>
      </w:r>
      <w:r w:rsidR="00803306" w:rsidRPr="00992F8B">
        <w:rPr>
          <w:rFonts w:ascii="Arial Narrow" w:hAnsi="Arial Narrow" w:cs="Arial"/>
          <w:b/>
        </w:rPr>
        <w:t>prav</w:t>
      </w:r>
      <w:r w:rsidRPr="00992F8B">
        <w:rPr>
          <w:rFonts w:ascii="Arial Narrow" w:hAnsi="Arial Narrow" w:cs="Arial"/>
          <w:b/>
        </w:rPr>
        <w:t>ě k</w:t>
      </w:r>
      <w:r w:rsidR="00803306" w:rsidRPr="00992F8B">
        <w:rPr>
          <w:rFonts w:ascii="Arial Narrow" w:hAnsi="Arial Narrow" w:cs="Arial"/>
          <w:b/>
        </w:rPr>
        <w:t>oncepční novel</w:t>
      </w:r>
      <w:r w:rsidRPr="00992F8B">
        <w:rPr>
          <w:rFonts w:ascii="Arial Narrow" w:hAnsi="Arial Narrow" w:cs="Arial"/>
          <w:b/>
        </w:rPr>
        <w:t>y</w:t>
      </w:r>
      <w:r w:rsidR="00803306" w:rsidRPr="00992F8B">
        <w:rPr>
          <w:rFonts w:ascii="Arial Narrow" w:hAnsi="Arial Narrow" w:cs="Arial"/>
          <w:b/>
        </w:rPr>
        <w:t xml:space="preserve"> </w:t>
      </w:r>
      <w:proofErr w:type="spellStart"/>
      <w:r w:rsidR="004E2882" w:rsidRPr="00992F8B">
        <w:rPr>
          <w:rFonts w:ascii="Arial Narrow" w:hAnsi="Arial Narrow" w:cs="Arial"/>
          <w:b/>
        </w:rPr>
        <w:t>insolven</w:t>
      </w:r>
      <w:r w:rsidR="00D16696" w:rsidRPr="00992F8B">
        <w:rPr>
          <w:rFonts w:ascii="Arial Narrow" w:hAnsi="Arial Narrow" w:cs="Arial"/>
          <w:b/>
        </w:rPr>
        <w:t>č</w:t>
      </w:r>
      <w:r w:rsidR="004E2882" w:rsidRPr="00992F8B">
        <w:rPr>
          <w:rFonts w:ascii="Arial Narrow" w:hAnsi="Arial Narrow" w:cs="Arial"/>
          <w:b/>
        </w:rPr>
        <w:t>ního</w:t>
      </w:r>
      <w:proofErr w:type="spellEnd"/>
      <w:r w:rsidR="004E2882" w:rsidRPr="00992F8B">
        <w:rPr>
          <w:rFonts w:ascii="Arial Narrow" w:hAnsi="Arial Narrow" w:cs="Arial"/>
          <w:b/>
        </w:rPr>
        <w:t xml:space="preserve"> </w:t>
      </w:r>
      <w:proofErr w:type="gramStart"/>
      <w:r w:rsidR="00803306" w:rsidRPr="00992F8B">
        <w:rPr>
          <w:rFonts w:ascii="Arial Narrow" w:hAnsi="Arial Narrow" w:cs="Arial"/>
          <w:b/>
        </w:rPr>
        <w:t>zákona   poznatky</w:t>
      </w:r>
      <w:proofErr w:type="gramEnd"/>
      <w:r w:rsidR="00803306" w:rsidRPr="00992F8B">
        <w:rPr>
          <w:rFonts w:ascii="Arial Narrow" w:hAnsi="Arial Narrow" w:cs="Arial"/>
          <w:b/>
        </w:rPr>
        <w:t xml:space="preserve"> a podněty skupiny Ing. Pavla </w:t>
      </w:r>
      <w:proofErr w:type="spellStart"/>
      <w:r w:rsidR="00803306" w:rsidRPr="00992F8B">
        <w:rPr>
          <w:rFonts w:ascii="Arial Narrow" w:hAnsi="Arial Narrow" w:cs="Arial"/>
          <w:b/>
        </w:rPr>
        <w:t>Juříčka</w:t>
      </w:r>
      <w:proofErr w:type="spellEnd"/>
      <w:r w:rsidR="00803306" w:rsidRPr="00992F8B">
        <w:rPr>
          <w:rFonts w:ascii="Arial Narrow" w:hAnsi="Arial Narrow" w:cs="Arial"/>
          <w:b/>
        </w:rPr>
        <w:t xml:space="preserve">  </w:t>
      </w:r>
    </w:p>
    <w:p w:rsidR="00803306" w:rsidRPr="00992F8B" w:rsidRDefault="00803306" w:rsidP="00803306">
      <w:pPr>
        <w:pStyle w:val="Odstavecseseznamem"/>
        <w:numPr>
          <w:ilvl w:val="0"/>
          <w:numId w:val="19"/>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 xml:space="preserve">předložit upravenou a aktualizovanou zprávu </w:t>
      </w:r>
      <w:r w:rsidR="002C29B0" w:rsidRPr="00992F8B">
        <w:rPr>
          <w:rFonts w:ascii="Arial Narrow" w:hAnsi="Arial Narrow" w:cs="Arial"/>
          <w:b/>
        </w:rPr>
        <w:t>o</w:t>
      </w:r>
      <w:r w:rsidR="0079627C" w:rsidRPr="00992F8B">
        <w:rPr>
          <w:rFonts w:ascii="Arial Narrow" w:hAnsi="Arial Narrow" w:cs="Arial"/>
          <w:b/>
        </w:rPr>
        <w:t xml:space="preserve"> </w:t>
      </w:r>
      <w:r w:rsidR="002C29B0" w:rsidRPr="00992F8B">
        <w:rPr>
          <w:rFonts w:ascii="Arial Narrow" w:hAnsi="Arial Narrow" w:cs="Arial"/>
          <w:b/>
        </w:rPr>
        <w:t>stavu prací</w:t>
      </w:r>
      <w:r w:rsidR="004F129E" w:rsidRPr="00992F8B">
        <w:rPr>
          <w:rFonts w:ascii="Arial Narrow" w:hAnsi="Arial Narrow" w:cs="Arial"/>
          <w:b/>
        </w:rPr>
        <w:t xml:space="preserve"> nejpozději na první zasedání pléna v roce 2016</w:t>
      </w:r>
      <w:r w:rsidRPr="00992F8B">
        <w:rPr>
          <w:rFonts w:ascii="Arial Narrow" w:hAnsi="Arial Narrow" w:cs="Arial"/>
          <w:b/>
        </w:rPr>
        <w:t xml:space="preserve"> </w:t>
      </w:r>
    </w:p>
    <w:p w:rsidR="00803306" w:rsidRPr="00992F8B" w:rsidRDefault="00803306" w:rsidP="00AA3F80">
      <w:pPr>
        <w:pStyle w:val="Bezmezer"/>
        <w:ind w:left="708"/>
        <w:jc w:val="both"/>
        <w:rPr>
          <w:rFonts w:ascii="Arial Narrow" w:hAnsi="Arial Narrow" w:cs="Arial"/>
          <w:b/>
        </w:rPr>
      </w:pPr>
    </w:p>
    <w:p w:rsidR="006667DB" w:rsidRPr="00992F8B" w:rsidRDefault="006667DB" w:rsidP="00FB26A2">
      <w:pPr>
        <w:pStyle w:val="Bezmezer"/>
        <w:ind w:left="708"/>
        <w:jc w:val="both"/>
        <w:rPr>
          <w:rFonts w:ascii="Arial Narrow" w:hAnsi="Arial Narrow" w:cs="Arial"/>
          <w:b/>
        </w:rPr>
      </w:pPr>
    </w:p>
    <w:p w:rsidR="00FB26A2" w:rsidRPr="00992F8B" w:rsidRDefault="00FB26A2" w:rsidP="00FB26A2">
      <w:pPr>
        <w:pStyle w:val="Bezmezer"/>
        <w:ind w:left="705" w:firstLine="6"/>
        <w:jc w:val="both"/>
        <w:rPr>
          <w:rFonts w:ascii="Arial Narrow" w:hAnsi="Arial Narrow" w:cs="Arial"/>
        </w:rPr>
      </w:pPr>
    </w:p>
    <w:p w:rsidR="004A7824" w:rsidRPr="00992F8B" w:rsidRDefault="004A7824" w:rsidP="004A7824">
      <w:pPr>
        <w:pStyle w:val="Bezmezer"/>
        <w:ind w:left="426" w:hanging="426"/>
        <w:jc w:val="both"/>
        <w:rPr>
          <w:rFonts w:ascii="Arial Narrow" w:hAnsi="Arial Narrow" w:cs="Arial"/>
          <w:b/>
          <w:color w:val="000000"/>
        </w:rPr>
      </w:pPr>
      <w:r w:rsidRPr="00992F8B">
        <w:rPr>
          <w:rFonts w:ascii="Arial Narrow" w:hAnsi="Arial Narrow" w:cs="Calibri"/>
          <w:b/>
          <w:color w:val="548DD4"/>
        </w:rPr>
        <w:t xml:space="preserve"> </w:t>
      </w:r>
      <w:r w:rsidRPr="00992F8B">
        <w:rPr>
          <w:rFonts w:ascii="Arial Narrow" w:hAnsi="Arial Narrow" w:cs="Arial"/>
          <w:b/>
          <w:color w:val="000000"/>
        </w:rPr>
        <w:t>Aktualizovaný Akční plán na podporu malých a středních podnikatelů na rok 2015 a návrh Akčního plánu na podporu malých a středních podnikatelů na rok 2016</w:t>
      </w:r>
    </w:p>
    <w:p w:rsidR="004A7824" w:rsidRPr="00992F8B" w:rsidRDefault="004A7824" w:rsidP="004A7824">
      <w:pPr>
        <w:pStyle w:val="Bezmezer"/>
        <w:jc w:val="both"/>
        <w:rPr>
          <w:rFonts w:ascii="Arial Narrow" w:hAnsi="Arial Narrow" w:cs="Arial"/>
          <w:u w:val="single"/>
        </w:rPr>
      </w:pPr>
    </w:p>
    <w:p w:rsidR="00992F8B" w:rsidRDefault="004A7824" w:rsidP="004A7824">
      <w:pPr>
        <w:autoSpaceDE w:val="0"/>
        <w:autoSpaceDN w:val="0"/>
        <w:adjustRightInd w:val="0"/>
        <w:spacing w:after="0" w:line="240" w:lineRule="auto"/>
        <w:jc w:val="both"/>
        <w:rPr>
          <w:rFonts w:ascii="Arial Narrow" w:hAnsi="Arial Narrow" w:cs="Arial"/>
        </w:rPr>
      </w:pPr>
      <w:r w:rsidRPr="00992F8B">
        <w:rPr>
          <w:rFonts w:ascii="Arial Narrow" w:hAnsi="Arial Narrow" w:cs="Arial"/>
        </w:rPr>
        <w:lastRenderedPageBreak/>
        <w:t>Akční plán na podporu malých a středních podnikatelů na rok 2015 vzala 116. Plenární schůze RHSD na vědomí a požádala vládu předložit jeho aktualizaci a navazující návrh Akčního plánu na rok 2016 na její schůzi konané v září 2015. Předložený materiál vyhodnocuje průběžné plnění konkrétních opatření a představuje hlavní body Akčního plánu na rok 2016.</w:t>
      </w:r>
    </w:p>
    <w:p w:rsidR="004A7824" w:rsidRPr="00992F8B" w:rsidRDefault="004A7824" w:rsidP="004A7824">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 </w:t>
      </w:r>
    </w:p>
    <w:p w:rsidR="004A7824" w:rsidRPr="00992F8B" w:rsidRDefault="004A7824" w:rsidP="004A7824">
      <w:pPr>
        <w:autoSpaceDE w:val="0"/>
        <w:autoSpaceDN w:val="0"/>
        <w:adjustRightInd w:val="0"/>
        <w:spacing w:after="0" w:line="240" w:lineRule="auto"/>
        <w:jc w:val="both"/>
        <w:rPr>
          <w:rFonts w:ascii="Arial Narrow" w:hAnsi="Arial Narrow" w:cs="Arial"/>
          <w:b/>
          <w:u w:val="single"/>
        </w:rPr>
      </w:pPr>
      <w:r w:rsidRPr="00992F8B">
        <w:rPr>
          <w:rFonts w:ascii="Arial Narrow" w:hAnsi="Arial Narrow" w:cs="Arial"/>
          <w:b/>
          <w:u w:val="single"/>
        </w:rPr>
        <w:t>Stanovisko SP ČR</w:t>
      </w:r>
    </w:p>
    <w:p w:rsidR="004A7824" w:rsidRPr="00992F8B" w:rsidRDefault="004A7824" w:rsidP="004A7824">
      <w:pPr>
        <w:autoSpaceDE w:val="0"/>
        <w:autoSpaceDN w:val="0"/>
        <w:adjustRightInd w:val="0"/>
        <w:spacing w:after="0" w:line="240" w:lineRule="auto"/>
        <w:jc w:val="both"/>
        <w:rPr>
          <w:rFonts w:ascii="Arial Narrow" w:hAnsi="Arial Narrow" w:cs="Arial"/>
        </w:rPr>
      </w:pPr>
      <w:r w:rsidRPr="00992F8B">
        <w:rPr>
          <w:rFonts w:ascii="Arial Narrow" w:hAnsi="Arial Narrow" w:cs="Arial"/>
        </w:rPr>
        <w:t>Za stěžejní v letošním roce považujeme vyhlášení výzev v </w:t>
      </w:r>
      <w:proofErr w:type="gramStart"/>
      <w:r w:rsidRPr="00992F8B">
        <w:rPr>
          <w:rFonts w:ascii="Arial Narrow" w:hAnsi="Arial Narrow" w:cs="Arial"/>
        </w:rPr>
        <w:t>OP</w:t>
      </w:r>
      <w:proofErr w:type="gramEnd"/>
      <w:r w:rsidRPr="00992F8B">
        <w:rPr>
          <w:rFonts w:ascii="Arial Narrow" w:hAnsi="Arial Narrow" w:cs="Arial"/>
        </w:rPr>
        <w:t xml:space="preserve"> PIK, který zahrnuje podporu MSP v různých směrech. Rovněž byly spuštěny výzvy v Národním programu záruka 2015 – 2023 a programu EFEKT. Upozorňujeme na neschválenou novelu zákona č. 549/19991 Sb., o soudních poplatcích, která má upravit podmínky zahájení podnikání. Požadujeme zrychlení prací při implementaci finančních nástrojů a rizikového kapitálu s cílem rozšíření možností podpory MSP.</w:t>
      </w:r>
    </w:p>
    <w:p w:rsidR="004A7824" w:rsidRDefault="004A7824" w:rsidP="00B67D37">
      <w:pPr>
        <w:autoSpaceDE w:val="0"/>
        <w:autoSpaceDN w:val="0"/>
        <w:adjustRightInd w:val="0"/>
        <w:spacing w:after="0" w:line="240" w:lineRule="auto"/>
        <w:jc w:val="both"/>
        <w:rPr>
          <w:rFonts w:ascii="Arial Narrow" w:hAnsi="Arial Narrow" w:cs="Arial"/>
        </w:rPr>
      </w:pPr>
      <w:r w:rsidRPr="00992F8B">
        <w:rPr>
          <w:rFonts w:ascii="Arial Narrow" w:hAnsi="Arial Narrow" w:cs="Arial"/>
        </w:rPr>
        <w:t>V nadcházejícím období je třeba se zaměřit kromě nevyřešených opatření také na podporu zdrojů odborných pracovních sil a posílení spolupráce mezi podnikatelským a výzkumným sektorem.</w:t>
      </w:r>
    </w:p>
    <w:p w:rsidR="00992F8B" w:rsidRPr="00992F8B" w:rsidRDefault="00992F8B" w:rsidP="00B67D37">
      <w:pPr>
        <w:autoSpaceDE w:val="0"/>
        <w:autoSpaceDN w:val="0"/>
        <w:adjustRightInd w:val="0"/>
        <w:spacing w:after="0" w:line="240" w:lineRule="auto"/>
        <w:jc w:val="both"/>
        <w:rPr>
          <w:rFonts w:ascii="Arial Narrow" w:hAnsi="Arial Narrow" w:cs="Arial"/>
          <w:b/>
        </w:rPr>
      </w:pPr>
    </w:p>
    <w:p w:rsidR="00992F8B" w:rsidRPr="00992F8B" w:rsidRDefault="004A7824" w:rsidP="00912A47">
      <w:pPr>
        <w:pStyle w:val="Bezmezer"/>
        <w:jc w:val="both"/>
        <w:rPr>
          <w:rFonts w:ascii="Arial Narrow" w:hAnsi="Arial Narrow" w:cs="Arial"/>
          <w:b/>
          <w:u w:val="single"/>
        </w:rPr>
      </w:pPr>
      <w:r w:rsidRPr="00992F8B">
        <w:rPr>
          <w:rFonts w:ascii="Arial Narrow" w:hAnsi="Arial Narrow" w:cs="Arial"/>
          <w:b/>
          <w:u w:val="single"/>
        </w:rPr>
        <w:t>Návrh usnesení:</w:t>
      </w:r>
    </w:p>
    <w:p w:rsidR="00E021C9" w:rsidRPr="00992F8B" w:rsidRDefault="001B1E2A" w:rsidP="00912A47">
      <w:pPr>
        <w:pStyle w:val="Bezmezer"/>
        <w:jc w:val="both"/>
        <w:rPr>
          <w:rFonts w:ascii="Arial Narrow" w:hAnsi="Arial Narrow" w:cs="Arial"/>
          <w:b/>
        </w:rPr>
      </w:pPr>
      <w:r w:rsidRPr="00992F8B">
        <w:rPr>
          <w:rFonts w:ascii="Arial Narrow" w:hAnsi="Arial Narrow" w:cs="Arial"/>
          <w:b/>
        </w:rPr>
        <w:t>Bod byl stažen z jednání a bu</w:t>
      </w:r>
      <w:r w:rsidR="00912A47" w:rsidRPr="00992F8B">
        <w:rPr>
          <w:rFonts w:ascii="Arial Narrow" w:hAnsi="Arial Narrow" w:cs="Arial"/>
          <w:b/>
        </w:rPr>
        <w:t>d</w:t>
      </w:r>
      <w:r w:rsidRPr="00992F8B">
        <w:rPr>
          <w:rFonts w:ascii="Arial Narrow" w:hAnsi="Arial Narrow" w:cs="Arial"/>
          <w:b/>
        </w:rPr>
        <w:t>e zařazen až po</w:t>
      </w:r>
      <w:r w:rsidR="00086220" w:rsidRPr="00992F8B">
        <w:rPr>
          <w:rFonts w:ascii="Arial Narrow" w:hAnsi="Arial Narrow" w:cs="Arial"/>
          <w:b/>
        </w:rPr>
        <w:t xml:space="preserve"> zpracování akčního plánu na rok 2016. Pravděpodobný termín projednání prosinec 2015</w:t>
      </w:r>
    </w:p>
    <w:p w:rsidR="00D00DC5" w:rsidRPr="00992F8B" w:rsidRDefault="00D00DC5" w:rsidP="00FB26A2">
      <w:pPr>
        <w:pStyle w:val="Bezmezer"/>
        <w:ind w:left="708"/>
        <w:jc w:val="both"/>
        <w:rPr>
          <w:rFonts w:ascii="Arial Narrow" w:hAnsi="Arial Narrow" w:cs="Arial"/>
          <w:b/>
        </w:rPr>
      </w:pPr>
    </w:p>
    <w:p w:rsidR="00B67D37" w:rsidRPr="00992F8B" w:rsidRDefault="00B67D37" w:rsidP="00992F8B">
      <w:pPr>
        <w:pStyle w:val="Bezmezer"/>
        <w:jc w:val="both"/>
        <w:rPr>
          <w:rFonts w:ascii="Arial Narrow" w:hAnsi="Arial Narrow" w:cs="Arial"/>
          <w:b/>
          <w:color w:val="548DD4"/>
          <w:sz w:val="24"/>
          <w:szCs w:val="24"/>
        </w:rPr>
      </w:pPr>
    </w:p>
    <w:p w:rsidR="00932E40" w:rsidRPr="00992F8B" w:rsidRDefault="00D00DC5" w:rsidP="00912A47">
      <w:pPr>
        <w:pStyle w:val="Bezmezer"/>
        <w:jc w:val="both"/>
        <w:rPr>
          <w:rFonts w:ascii="Arial Narrow" w:hAnsi="Arial Narrow" w:cs="Arial"/>
          <w:b/>
          <w:color w:val="000000"/>
          <w:sz w:val="24"/>
          <w:szCs w:val="24"/>
        </w:rPr>
      </w:pPr>
      <w:r w:rsidRPr="00992F8B">
        <w:rPr>
          <w:rFonts w:ascii="Arial Narrow" w:hAnsi="Arial Narrow" w:cs="Arial"/>
          <w:b/>
          <w:color w:val="000000"/>
          <w:sz w:val="24"/>
          <w:szCs w:val="24"/>
        </w:rPr>
        <w:t>Zpráva o situaci v oblasti migrace</w:t>
      </w:r>
    </w:p>
    <w:p w:rsidR="005620C7" w:rsidRPr="00992F8B" w:rsidRDefault="00932E40" w:rsidP="000F213B">
      <w:pPr>
        <w:autoSpaceDE w:val="0"/>
        <w:autoSpaceDN w:val="0"/>
        <w:adjustRightInd w:val="0"/>
        <w:spacing w:after="0" w:line="240" w:lineRule="auto"/>
        <w:jc w:val="both"/>
        <w:rPr>
          <w:rFonts w:ascii="Arial Narrow" w:hAnsi="Arial Narrow"/>
        </w:rPr>
      </w:pPr>
      <w:r w:rsidRPr="00992F8B">
        <w:rPr>
          <w:rFonts w:ascii="Arial Narrow" w:hAnsi="Arial Narrow" w:cs="Arial"/>
        </w:rPr>
        <w:t>Materiál je informativní, demonstruje, že azylová řízení a všechny druhy migrace a způsoby integrace se v podstatě řešily v uplynulých letech normálně, nástroje a postupy existuj</w:t>
      </w:r>
      <w:r w:rsidR="002138C1" w:rsidRPr="00992F8B">
        <w:rPr>
          <w:rFonts w:ascii="Arial Narrow" w:hAnsi="Arial Narrow" w:cs="Arial"/>
        </w:rPr>
        <w:t>í</w:t>
      </w:r>
      <w:r w:rsidRPr="00992F8B">
        <w:rPr>
          <w:rFonts w:ascii="Arial Narrow" w:hAnsi="Arial Narrow" w:cs="Arial"/>
        </w:rPr>
        <w:t>,</w:t>
      </w:r>
      <w:r w:rsidR="002138C1" w:rsidRPr="00992F8B">
        <w:rPr>
          <w:rFonts w:ascii="Arial Narrow" w:hAnsi="Arial Narrow" w:cs="Arial"/>
        </w:rPr>
        <w:t xml:space="preserve"> </w:t>
      </w:r>
      <w:r w:rsidR="000F7B77" w:rsidRPr="00992F8B">
        <w:rPr>
          <w:rFonts w:ascii="Arial Narrow" w:hAnsi="Arial Narrow" w:cs="Arial"/>
        </w:rPr>
        <w:t>ale aktuální situace</w:t>
      </w:r>
      <w:r w:rsidR="002138C1" w:rsidRPr="00992F8B">
        <w:rPr>
          <w:rFonts w:ascii="Arial Narrow" w:hAnsi="Arial Narrow" w:cs="Arial"/>
        </w:rPr>
        <w:t xml:space="preserve"> vytváří na jejich fungování podstatně vyšší nároky.</w:t>
      </w:r>
    </w:p>
    <w:p w:rsidR="005620C7" w:rsidRPr="00992F8B" w:rsidRDefault="005620C7" w:rsidP="00EC1312">
      <w:pPr>
        <w:autoSpaceDE w:val="0"/>
        <w:autoSpaceDN w:val="0"/>
        <w:adjustRightInd w:val="0"/>
        <w:spacing w:after="0" w:line="240" w:lineRule="auto"/>
        <w:jc w:val="both"/>
        <w:rPr>
          <w:rFonts w:ascii="Arial Narrow" w:hAnsi="Arial Narrow" w:cs="Arial"/>
        </w:rPr>
      </w:pPr>
      <w:r w:rsidRPr="00992F8B">
        <w:rPr>
          <w:rFonts w:ascii="Arial Narrow" w:hAnsi="Arial Narrow"/>
        </w:rPr>
        <w:t xml:space="preserve"> </w:t>
      </w:r>
      <w:r w:rsidRPr="00992F8B">
        <w:rPr>
          <w:rFonts w:ascii="Arial Narrow" w:hAnsi="Arial Narrow" w:cs="Arial"/>
        </w:rPr>
        <w:t xml:space="preserve">SP ČR se zapojil od začátku do diskuse o koherentní a efektivní migrační politice EU na evropské i národní úrovni. V rámci Evropského hospodářského a sociálního výboru (EHSV) se svými zástupci podílel na vypracování stanovisek k Evropskému programu pro migraci (SOC/523) a boji proti pašování migrantů (REX/452). V rámci BUSINESSEUROPE spolupracoval při přípravě stanoviska k ekonomické migraci a mobilitě. Na národní úrovni je zapojen do Pracovní skupiny Ministerstva vnitra ČR pro přesídlení a relokaci. </w:t>
      </w:r>
    </w:p>
    <w:p w:rsidR="005620C7" w:rsidRPr="00992F8B" w:rsidRDefault="005620C7" w:rsidP="00EC1312">
      <w:pPr>
        <w:autoSpaceDE w:val="0"/>
        <w:autoSpaceDN w:val="0"/>
        <w:adjustRightInd w:val="0"/>
        <w:spacing w:after="0" w:line="240" w:lineRule="auto"/>
        <w:jc w:val="both"/>
        <w:rPr>
          <w:rFonts w:ascii="Arial Narrow" w:hAnsi="Arial Narrow" w:cs="Arial"/>
        </w:rPr>
      </w:pPr>
      <w:r w:rsidRPr="00992F8B">
        <w:rPr>
          <w:rFonts w:ascii="Arial Narrow" w:hAnsi="Arial Narrow" w:cs="Arial"/>
        </w:rPr>
        <w:t>SP ČR se vyjádřil kladně ke Strategii migrační politiky ČR a podpořil postoj vlády ČR podílet se na společném řešení problému na dobrovolném principu.</w:t>
      </w:r>
    </w:p>
    <w:p w:rsidR="005620C7" w:rsidRPr="00992F8B" w:rsidRDefault="005620C7" w:rsidP="00EC1312">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SP ČR vyjádřil podporu opatřením zaměřeným na příčiny vzniklé krizové situace, prevenci, rozvojovou agendu, ekonomickou a technickou podporu zdrojových a tranzitních zemí. </w:t>
      </w:r>
    </w:p>
    <w:p w:rsidR="005620C7" w:rsidRPr="00992F8B" w:rsidRDefault="005620C7" w:rsidP="00EC1312">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SP ČR uvítal opatření v Evropském programu pro bezpečnost, aby Evropa zůstala i nadále prostorem svobody, bezpečnosti a práva bez vnitřních hranic. Nové komplexní hrozby vyžadují rychlou a koordinovanou reakci na evropské úrovni. Je nutné i nadále plnit strategické cíle Strategie vnitřní bezpečnosti 2010 - 2014 a posílit spolupráci v oblasti bezpečnosti. SP ČR vítá, že od 1. 12. 2014 je policejní a justiční spolupráce v trestních věcech integrována do běžného právního řádu EU. </w:t>
      </w:r>
    </w:p>
    <w:p w:rsidR="005620C7" w:rsidRPr="00992F8B" w:rsidRDefault="005620C7" w:rsidP="00EC1312">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SP ČR podporuje plánované specifické akce, které by měly zajistit rozhodnější reakci na pašování migrantů a řešit základní příčiny nelegální migrace – posílenou justiční a policejní reakci, efektivní sběr a sdílení informací, prevenci </w:t>
      </w:r>
      <w:proofErr w:type="spellStart"/>
      <w:r w:rsidRPr="00992F8B">
        <w:rPr>
          <w:rFonts w:ascii="Arial Narrow" w:hAnsi="Arial Narrow" w:cs="Arial"/>
        </w:rPr>
        <w:t>převaděčství</w:t>
      </w:r>
      <w:proofErr w:type="spellEnd"/>
      <w:r w:rsidRPr="00992F8B">
        <w:rPr>
          <w:rFonts w:ascii="Arial Narrow" w:hAnsi="Arial Narrow" w:cs="Arial"/>
        </w:rPr>
        <w:t xml:space="preserve"> a posílenou spolupráci s třetími zeměmi. Konkrétní návrhy spojené s vytvořením jednotných kontaktních míst pro </w:t>
      </w:r>
      <w:proofErr w:type="spellStart"/>
      <w:r w:rsidRPr="00992F8B">
        <w:rPr>
          <w:rFonts w:ascii="Arial Narrow" w:hAnsi="Arial Narrow" w:cs="Arial"/>
        </w:rPr>
        <w:t>převaděčství</w:t>
      </w:r>
      <w:proofErr w:type="spellEnd"/>
      <w:r w:rsidRPr="00992F8B">
        <w:rPr>
          <w:rFonts w:ascii="Arial Narrow" w:hAnsi="Arial Narrow" w:cs="Arial"/>
        </w:rPr>
        <w:t xml:space="preserve"> nebo vysíláním styčných důstojníků do delegací EU je třeba dobře analyzovat z hlediska jejich přidané hodnoty. </w:t>
      </w:r>
    </w:p>
    <w:p w:rsidR="005620C7" w:rsidRPr="00992F8B" w:rsidRDefault="005620C7" w:rsidP="00EC1312">
      <w:pPr>
        <w:autoSpaceDE w:val="0"/>
        <w:autoSpaceDN w:val="0"/>
        <w:adjustRightInd w:val="0"/>
        <w:spacing w:after="0" w:line="240" w:lineRule="auto"/>
        <w:jc w:val="both"/>
        <w:rPr>
          <w:rFonts w:ascii="Arial Narrow" w:hAnsi="Arial Narrow" w:cs="Arial"/>
        </w:rPr>
      </w:pPr>
      <w:r w:rsidRPr="00992F8B">
        <w:rPr>
          <w:rFonts w:ascii="Arial Narrow" w:hAnsi="Arial Narrow" w:cs="Arial"/>
        </w:rPr>
        <w:t>SP ČR vybízí členské státy k účinné realizaci politiky bezpečného návratu. V roce 2014 bylo 55 % žádostí o azyl zamítnuto. Neúspěšným žadatelům by měl být formou pobídky zajištěn</w:t>
      </w:r>
      <w:r w:rsidR="004E4741" w:rsidRPr="00992F8B">
        <w:rPr>
          <w:rFonts w:ascii="Arial Narrow" w:hAnsi="Arial Narrow" w:cs="Arial"/>
        </w:rPr>
        <w:t xml:space="preserve"> </w:t>
      </w:r>
      <w:r w:rsidRPr="00992F8B">
        <w:rPr>
          <w:rFonts w:ascii="Arial Narrow" w:hAnsi="Arial Narrow" w:cs="Arial"/>
        </w:rPr>
        <w:t xml:space="preserve">návrat do země původu, ovšem jen v případě, že nebude ohrožena jejich bezpečnost. Úspěšnost návratové politiky se mezi členskými státy liší a pohybuje se mezi 15 – 95 %. </w:t>
      </w:r>
    </w:p>
    <w:p w:rsidR="005620C7" w:rsidRPr="00992F8B" w:rsidRDefault="005620C7" w:rsidP="00EC1312">
      <w:pPr>
        <w:autoSpaceDE w:val="0"/>
        <w:autoSpaceDN w:val="0"/>
        <w:adjustRightInd w:val="0"/>
        <w:spacing w:after="0" w:line="240" w:lineRule="auto"/>
        <w:jc w:val="both"/>
        <w:rPr>
          <w:rFonts w:ascii="Arial Narrow" w:hAnsi="Arial Narrow" w:cs="Arial"/>
        </w:rPr>
      </w:pPr>
      <w:r w:rsidRPr="00992F8B">
        <w:rPr>
          <w:rFonts w:ascii="Arial Narrow" w:hAnsi="Arial Narrow" w:cs="Arial"/>
        </w:rPr>
        <w:t>SP ČR podporuje závěry mimořádného summitu Visegrádské skupiny ze dne 4. 9. 2015 odmítající výzvu na relokaci dalších 120 000 uprchlíků, volající po ochraně vnějších hranic a dialogu s třetími zeměmi.</w:t>
      </w:r>
    </w:p>
    <w:p w:rsidR="005620C7" w:rsidRPr="00992F8B" w:rsidRDefault="005620C7" w:rsidP="00EC1312">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SP ČR podporuje tzv. Pražský proces, který řeší východoevropskou migrační vlnu a dialog se zeměmi původu a transitu. </w:t>
      </w:r>
    </w:p>
    <w:p w:rsidR="005620C7" w:rsidRPr="00992F8B" w:rsidRDefault="005620C7" w:rsidP="00EC1312">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Podnikatelé a podniky v Evropě potřebují k prosperitě, konkurenceschopnosti a schopnosti uchovat pracovní místa garanci bezpečného prostředí a právní jistoty při zachování všech čtyř svobod vnitřního trhu, především zachování volného pohybu osob. </w:t>
      </w:r>
    </w:p>
    <w:p w:rsidR="005620C7" w:rsidRPr="00992F8B" w:rsidRDefault="005620C7" w:rsidP="00EC1312">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Přijatá opatření EK proto nesmějí vést k omezení řízené ekonomické migrace, která umožňuje podnikům přístup ke kvalifikované pracovní síle z třetích zemí. SP ČR podporuje záměr EK zřídit platformu pro dialog se sociálními partnery o ekonomické migraci a revizi tzv. Modrých karet. </w:t>
      </w:r>
    </w:p>
    <w:p w:rsidR="004E4741" w:rsidRPr="00992F8B" w:rsidRDefault="005620C7" w:rsidP="00EC1312">
      <w:pPr>
        <w:autoSpaceDE w:val="0"/>
        <w:autoSpaceDN w:val="0"/>
        <w:adjustRightInd w:val="0"/>
        <w:spacing w:after="0" w:line="240" w:lineRule="auto"/>
        <w:jc w:val="both"/>
        <w:rPr>
          <w:rFonts w:ascii="Arial Narrow" w:hAnsi="Arial Narrow" w:cs="Arial"/>
        </w:rPr>
      </w:pPr>
      <w:r w:rsidRPr="00992F8B">
        <w:rPr>
          <w:rFonts w:ascii="Arial Narrow" w:hAnsi="Arial Narrow" w:cs="Arial"/>
        </w:rPr>
        <w:lastRenderedPageBreak/>
        <w:t xml:space="preserve">V boji proti nelegálnímu zaměstnávání by EK a členské státy měly efektivněji využívat již existujících nástrojů a sankcí a nevytvářet nové nástroje s negativním dopadem na řádně fungující podniky. Stanovování určitého počtů inspekcí, které mají být prováděny v určitých odvětvích na celoevropské úrovni s cílem zvýšit účinnost potírání zaměstnávání nelegálně pobývajících občanů třetích států, SP ČR nevidí jako efektivní nástroj. </w:t>
      </w:r>
    </w:p>
    <w:p w:rsidR="004E4741" w:rsidRPr="00992F8B" w:rsidRDefault="004E4741" w:rsidP="004E4741">
      <w:pPr>
        <w:autoSpaceDE w:val="0"/>
        <w:autoSpaceDN w:val="0"/>
        <w:adjustRightInd w:val="0"/>
        <w:spacing w:after="0" w:line="240" w:lineRule="auto"/>
        <w:jc w:val="both"/>
        <w:rPr>
          <w:rFonts w:ascii="Arial Narrow" w:hAnsi="Arial Narrow" w:cs="Arial"/>
          <w:b/>
        </w:rPr>
      </w:pPr>
      <w:r w:rsidRPr="00992F8B">
        <w:rPr>
          <w:rFonts w:ascii="Arial Narrow" w:hAnsi="Arial Narrow" w:cs="Arial"/>
          <w:b/>
        </w:rPr>
        <w:t>Jedním z klíčových problémů je zařazení migrantů, kteří se rozhodnou zůstat v ČR do zaměstnání. Jejich využití otevírá možnost řešit disproporce na trhu práce mezi zájemci o práci v určité kvalifikační a profesní struktuře a dlouhodobě neobsazenými místy ve firmách. Zařazení do zaměstnání je významné nejen z tohoto hlediska ale i pro samotnou sociální adaptaci migrantů. To jsou důvody, proč se politika vlády vůči migrantům musí zaměřit</w:t>
      </w:r>
      <w:r w:rsidR="001C1DC5" w:rsidRPr="00992F8B">
        <w:rPr>
          <w:rFonts w:ascii="Arial Narrow" w:hAnsi="Arial Narrow" w:cs="Arial"/>
          <w:b/>
        </w:rPr>
        <w:t xml:space="preserve"> i</w:t>
      </w:r>
      <w:r w:rsidRPr="00992F8B">
        <w:rPr>
          <w:rFonts w:ascii="Arial Narrow" w:hAnsi="Arial Narrow" w:cs="Arial"/>
          <w:b/>
        </w:rPr>
        <w:t xml:space="preserve"> na tuto  klíčovou oblast.</w:t>
      </w:r>
    </w:p>
    <w:p w:rsidR="004E4741" w:rsidRPr="00992F8B" w:rsidRDefault="004E4741" w:rsidP="004E4741">
      <w:pPr>
        <w:autoSpaceDE w:val="0"/>
        <w:autoSpaceDN w:val="0"/>
        <w:adjustRightInd w:val="0"/>
        <w:spacing w:after="0" w:line="240" w:lineRule="auto"/>
        <w:jc w:val="both"/>
        <w:rPr>
          <w:rFonts w:ascii="Arial Narrow" w:hAnsi="Arial Narrow" w:cs="Arial"/>
          <w:b/>
        </w:rPr>
      </w:pPr>
    </w:p>
    <w:p w:rsidR="004E4741" w:rsidRPr="00992F8B" w:rsidRDefault="004E4741" w:rsidP="004E4741">
      <w:pPr>
        <w:autoSpaceDE w:val="0"/>
        <w:autoSpaceDN w:val="0"/>
        <w:adjustRightInd w:val="0"/>
        <w:spacing w:after="0" w:line="240" w:lineRule="auto"/>
        <w:jc w:val="both"/>
        <w:rPr>
          <w:rFonts w:ascii="Arial Narrow" w:hAnsi="Arial Narrow" w:cs="Arial"/>
          <w:b/>
        </w:rPr>
      </w:pPr>
      <w:r w:rsidRPr="00992F8B">
        <w:rPr>
          <w:rFonts w:ascii="Arial Narrow" w:hAnsi="Arial Narrow" w:cs="Arial"/>
          <w:b/>
        </w:rPr>
        <w:t>Návrh na usnesení</w:t>
      </w:r>
    </w:p>
    <w:p w:rsidR="004E4741" w:rsidRPr="00992F8B" w:rsidRDefault="004E4741" w:rsidP="004E4741">
      <w:pPr>
        <w:autoSpaceDE w:val="0"/>
        <w:autoSpaceDN w:val="0"/>
        <w:adjustRightInd w:val="0"/>
        <w:spacing w:after="0" w:line="240" w:lineRule="auto"/>
        <w:jc w:val="both"/>
        <w:rPr>
          <w:rFonts w:ascii="Arial Narrow" w:hAnsi="Arial Narrow" w:cs="Arial"/>
        </w:rPr>
      </w:pPr>
      <w:r w:rsidRPr="00992F8B">
        <w:rPr>
          <w:rFonts w:ascii="Arial Narrow" w:hAnsi="Arial Narrow" w:cs="Arial"/>
        </w:rPr>
        <w:t>Sociální partneři:</w:t>
      </w:r>
    </w:p>
    <w:p w:rsidR="004E4741" w:rsidRPr="00992F8B" w:rsidRDefault="004E4741" w:rsidP="004E4741">
      <w:pPr>
        <w:pStyle w:val="Odstavecseseznamem"/>
        <w:numPr>
          <w:ilvl w:val="0"/>
          <w:numId w:val="20"/>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berou předložený materiál na vědomí</w:t>
      </w:r>
    </w:p>
    <w:p w:rsidR="004E4741" w:rsidRPr="00992F8B" w:rsidRDefault="004E4741" w:rsidP="004E4741">
      <w:pPr>
        <w:pStyle w:val="Odstavecseseznamem"/>
        <w:numPr>
          <w:ilvl w:val="0"/>
          <w:numId w:val="20"/>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podporují postoj vlády podílet se na řešení kritické situace na základě principu dobrovolnosti</w:t>
      </w:r>
    </w:p>
    <w:p w:rsidR="00FB26A2" w:rsidRDefault="004E4741" w:rsidP="00EC1312">
      <w:pPr>
        <w:pStyle w:val="Odstavecseseznamem"/>
        <w:numPr>
          <w:ilvl w:val="0"/>
          <w:numId w:val="20"/>
        </w:numPr>
        <w:autoSpaceDE w:val="0"/>
        <w:autoSpaceDN w:val="0"/>
        <w:adjustRightInd w:val="0"/>
        <w:spacing w:after="0" w:line="240" w:lineRule="auto"/>
        <w:jc w:val="both"/>
        <w:rPr>
          <w:rFonts w:ascii="Arial Narrow" w:hAnsi="Arial Narrow" w:cs="Arial"/>
        </w:rPr>
      </w:pPr>
      <w:r w:rsidRPr="00992F8B">
        <w:rPr>
          <w:rFonts w:ascii="Arial Narrow" w:hAnsi="Arial Narrow" w:cs="Arial"/>
          <w:b/>
        </w:rPr>
        <w:t>žádají vládu, aby věnovala vysokou pozornost politice zaměstnávání migrantů</w:t>
      </w:r>
      <w:r w:rsidR="00364B0A" w:rsidRPr="00992F8B">
        <w:rPr>
          <w:rFonts w:ascii="Arial Narrow" w:hAnsi="Arial Narrow" w:cs="Arial"/>
          <w:b/>
        </w:rPr>
        <w:t xml:space="preserve"> a připr</w:t>
      </w:r>
      <w:r w:rsidR="00884F70" w:rsidRPr="00992F8B">
        <w:rPr>
          <w:rFonts w:ascii="Arial Narrow" w:hAnsi="Arial Narrow" w:cs="Arial"/>
          <w:b/>
        </w:rPr>
        <w:t>avila odpovídající program</w:t>
      </w:r>
      <w:r w:rsidR="00FB26A2" w:rsidRPr="00992F8B">
        <w:rPr>
          <w:rFonts w:ascii="Arial Narrow" w:hAnsi="Arial Narrow" w:cs="Arial"/>
        </w:rPr>
        <w:tab/>
      </w:r>
    </w:p>
    <w:p w:rsidR="00992F8B" w:rsidRPr="00992F8B" w:rsidRDefault="00992F8B" w:rsidP="00992F8B">
      <w:pPr>
        <w:pStyle w:val="Odstavecseseznamem"/>
        <w:autoSpaceDE w:val="0"/>
        <w:autoSpaceDN w:val="0"/>
        <w:adjustRightInd w:val="0"/>
        <w:spacing w:after="0" w:line="240" w:lineRule="auto"/>
        <w:jc w:val="both"/>
        <w:rPr>
          <w:rFonts w:ascii="Arial Narrow" w:hAnsi="Arial Narrow" w:cs="Arial"/>
        </w:rPr>
      </w:pPr>
    </w:p>
    <w:p w:rsidR="00B14210" w:rsidRPr="00992F8B" w:rsidRDefault="00B14210" w:rsidP="000B63AD">
      <w:pPr>
        <w:pStyle w:val="Odstavecseseznamem"/>
        <w:autoSpaceDE w:val="0"/>
        <w:autoSpaceDN w:val="0"/>
        <w:adjustRightInd w:val="0"/>
        <w:spacing w:after="0" w:line="240" w:lineRule="auto"/>
        <w:jc w:val="both"/>
        <w:rPr>
          <w:rFonts w:ascii="Arial Narrow" w:hAnsi="Arial Narrow" w:cs="Arial"/>
        </w:rPr>
      </w:pPr>
    </w:p>
    <w:p w:rsidR="00FB26A2" w:rsidRPr="00992F8B" w:rsidRDefault="00086220" w:rsidP="00912A47">
      <w:pPr>
        <w:pStyle w:val="Bezmezer"/>
        <w:jc w:val="both"/>
        <w:rPr>
          <w:rFonts w:ascii="Arial Narrow" w:hAnsi="Arial Narrow" w:cs="Arial"/>
          <w:b/>
          <w:color w:val="000000"/>
        </w:rPr>
      </w:pPr>
      <w:r w:rsidRPr="00992F8B">
        <w:rPr>
          <w:rFonts w:ascii="Arial Narrow" w:hAnsi="Arial Narrow" w:cs="Arial"/>
          <w:color w:val="8DB3E2"/>
        </w:rPr>
        <w:t xml:space="preserve"> </w:t>
      </w:r>
      <w:r w:rsidR="00FB26A2" w:rsidRPr="00992F8B">
        <w:rPr>
          <w:rFonts w:ascii="Arial Narrow" w:hAnsi="Arial Narrow" w:cs="Arial"/>
          <w:b/>
          <w:color w:val="000000"/>
        </w:rPr>
        <w:t>Materiály k informaci</w:t>
      </w:r>
    </w:p>
    <w:p w:rsidR="00C1345E" w:rsidRPr="00992F8B" w:rsidRDefault="000B63AD" w:rsidP="00992F8B">
      <w:pPr>
        <w:pStyle w:val="Bezmezer"/>
        <w:jc w:val="both"/>
        <w:rPr>
          <w:rFonts w:ascii="Arial Narrow" w:hAnsi="Arial Narrow" w:cs="Arial"/>
          <w:b/>
          <w:color w:val="000000"/>
          <w:sz w:val="24"/>
          <w:szCs w:val="24"/>
        </w:rPr>
      </w:pPr>
      <w:r w:rsidRPr="00992F8B">
        <w:rPr>
          <w:rFonts w:ascii="Arial Narrow" w:hAnsi="Arial Narrow" w:cs="Arial"/>
          <w:b/>
          <w:color w:val="000000"/>
          <w:sz w:val="24"/>
          <w:szCs w:val="24"/>
        </w:rPr>
        <w:t xml:space="preserve"> </w:t>
      </w:r>
      <w:r w:rsidR="00590297" w:rsidRPr="00992F8B">
        <w:rPr>
          <w:rFonts w:ascii="Arial Narrow" w:hAnsi="Arial Narrow" w:cs="Arial"/>
          <w:b/>
          <w:color w:val="000000"/>
          <w:sz w:val="24"/>
          <w:szCs w:val="24"/>
        </w:rPr>
        <w:t>Informace o stavu přípravy novelizace stavebního zákona</w:t>
      </w:r>
    </w:p>
    <w:p w:rsidR="00C1345E" w:rsidRPr="00992F8B" w:rsidRDefault="00C1345E" w:rsidP="00C1345E">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Po konferenčním vypořádání 1., 2., 14., 16. a </w:t>
      </w:r>
      <w:proofErr w:type="gramStart"/>
      <w:r w:rsidRPr="00992F8B">
        <w:rPr>
          <w:rFonts w:ascii="Arial Narrow" w:hAnsi="Arial Narrow" w:cs="Arial"/>
        </w:rPr>
        <w:t>22.9. 2015</w:t>
      </w:r>
      <w:proofErr w:type="gramEnd"/>
      <w:r w:rsidRPr="00992F8B">
        <w:rPr>
          <w:rFonts w:ascii="Arial Narrow" w:hAnsi="Arial Narrow" w:cs="Arial"/>
        </w:rPr>
        <w:t xml:space="preserve"> zůstávají rozpory:</w:t>
      </w:r>
    </w:p>
    <w:p w:rsidR="00C1345E" w:rsidRPr="00992F8B" w:rsidRDefault="00675DFC" w:rsidP="00C1345E">
      <w:pPr>
        <w:autoSpaceDE w:val="0"/>
        <w:autoSpaceDN w:val="0"/>
        <w:adjustRightInd w:val="0"/>
        <w:spacing w:after="0" w:line="240" w:lineRule="auto"/>
        <w:jc w:val="both"/>
        <w:rPr>
          <w:rFonts w:ascii="Arial Narrow" w:hAnsi="Arial Narrow" w:cs="Arial"/>
        </w:rPr>
      </w:pPr>
      <w:r w:rsidRPr="00992F8B">
        <w:rPr>
          <w:rFonts w:ascii="Arial Narrow" w:hAnsi="Arial Narrow" w:cs="Arial"/>
        </w:rPr>
        <w:t>Aplikace k</w:t>
      </w:r>
      <w:r w:rsidR="00C1345E" w:rsidRPr="00992F8B">
        <w:rPr>
          <w:rFonts w:ascii="Arial Narrow" w:hAnsi="Arial Narrow" w:cs="Arial"/>
        </w:rPr>
        <w:t>oordinované</w:t>
      </w:r>
      <w:r w:rsidRPr="00992F8B">
        <w:rPr>
          <w:rFonts w:ascii="Arial Narrow" w:hAnsi="Arial Narrow" w:cs="Arial"/>
        </w:rPr>
        <w:t>ho</w:t>
      </w:r>
      <w:r w:rsidR="00C1345E" w:rsidRPr="00992F8B">
        <w:rPr>
          <w:rFonts w:ascii="Arial Narrow" w:hAnsi="Arial Narrow" w:cs="Arial"/>
        </w:rPr>
        <w:t xml:space="preserve"> řízení v případě, kdy soubor staveb bude obsahovat jako vedlejší stavbu vodní dílo, které vyžaduje nakládání s vodami, dotčená veřejnost, lhůty, posudky, zjišťovací řízení, </w:t>
      </w:r>
      <w:proofErr w:type="spellStart"/>
      <w:r w:rsidR="00C1345E" w:rsidRPr="00992F8B">
        <w:rPr>
          <w:rFonts w:ascii="Arial Narrow" w:hAnsi="Arial Narrow" w:cs="Arial"/>
        </w:rPr>
        <w:t>coherence</w:t>
      </w:r>
      <w:proofErr w:type="spellEnd"/>
      <w:r w:rsidR="00C1345E" w:rsidRPr="00992F8B">
        <w:rPr>
          <w:rFonts w:ascii="Arial Narrow" w:hAnsi="Arial Narrow" w:cs="Arial"/>
        </w:rPr>
        <w:t xml:space="preserve"> </w:t>
      </w:r>
      <w:proofErr w:type="spellStart"/>
      <w:r w:rsidR="00C1345E" w:rsidRPr="00992F8B">
        <w:rPr>
          <w:rFonts w:ascii="Arial Narrow" w:hAnsi="Arial Narrow" w:cs="Arial"/>
        </w:rPr>
        <w:t>stamp</w:t>
      </w:r>
      <w:proofErr w:type="spellEnd"/>
      <w:r w:rsidR="00C1345E" w:rsidRPr="00992F8B">
        <w:rPr>
          <w:rFonts w:ascii="Arial Narrow" w:hAnsi="Arial Narrow" w:cs="Arial"/>
        </w:rPr>
        <w:t>, apod.</w:t>
      </w:r>
    </w:p>
    <w:p w:rsidR="00C1345E" w:rsidRPr="00992F8B" w:rsidRDefault="00C1345E" w:rsidP="00C1345E">
      <w:pPr>
        <w:autoSpaceDE w:val="0"/>
        <w:autoSpaceDN w:val="0"/>
        <w:adjustRightInd w:val="0"/>
        <w:spacing w:after="0" w:line="240" w:lineRule="auto"/>
        <w:jc w:val="both"/>
        <w:rPr>
          <w:rFonts w:ascii="Arial Narrow" w:hAnsi="Arial Narrow" w:cs="Arial"/>
        </w:rPr>
      </w:pPr>
      <w:r w:rsidRPr="00992F8B">
        <w:rPr>
          <w:rFonts w:ascii="Arial Narrow" w:hAnsi="Arial Narrow" w:cs="Arial"/>
        </w:rPr>
        <w:t>Zůstal rozpor ohledně našeho požadavku na řešení podpory průmyslového rozvoje a investic formou průmyslových zón.</w:t>
      </w:r>
    </w:p>
    <w:p w:rsidR="00C155AF" w:rsidRPr="00992F8B" w:rsidRDefault="00C1345E" w:rsidP="00C1345E">
      <w:pPr>
        <w:autoSpaceDE w:val="0"/>
        <w:autoSpaceDN w:val="0"/>
        <w:adjustRightInd w:val="0"/>
        <w:spacing w:after="0" w:line="240" w:lineRule="auto"/>
        <w:jc w:val="both"/>
        <w:rPr>
          <w:rFonts w:ascii="Arial Narrow" w:hAnsi="Arial Narrow" w:cs="Arial"/>
          <w:b/>
        </w:rPr>
      </w:pPr>
      <w:r w:rsidRPr="00992F8B">
        <w:rPr>
          <w:rFonts w:ascii="Arial Narrow" w:hAnsi="Arial Narrow" w:cs="Arial"/>
        </w:rPr>
        <w:t>Spolu</w:t>
      </w:r>
      <w:r w:rsidR="00C155AF" w:rsidRPr="00992F8B">
        <w:rPr>
          <w:rFonts w:ascii="Arial Narrow" w:hAnsi="Arial Narrow" w:cs="Arial"/>
        </w:rPr>
        <w:t xml:space="preserve"> </w:t>
      </w:r>
      <w:r w:rsidRPr="00992F8B">
        <w:rPr>
          <w:rFonts w:ascii="Arial Narrow" w:hAnsi="Arial Narrow" w:cs="Arial"/>
        </w:rPr>
        <w:t>se stavebním zákonem bude</w:t>
      </w:r>
      <w:r w:rsidR="00C155AF" w:rsidRPr="00992F8B">
        <w:rPr>
          <w:rFonts w:ascii="Arial Narrow" w:hAnsi="Arial Narrow" w:cs="Arial"/>
        </w:rPr>
        <w:t xml:space="preserve"> </w:t>
      </w:r>
      <w:r w:rsidRPr="00992F8B">
        <w:rPr>
          <w:rFonts w:ascii="Arial Narrow" w:hAnsi="Arial Narrow" w:cs="Arial"/>
        </w:rPr>
        <w:t>novelizováno dalších 36 předpisů - nejvíce rozporů se týká novely zákona o posuzování vlivů na životní prostředí – EIA</w:t>
      </w:r>
      <w:r w:rsidRPr="00992F8B">
        <w:rPr>
          <w:rFonts w:ascii="Arial Narrow" w:hAnsi="Arial Narrow" w:cs="Arial"/>
          <w:b/>
        </w:rPr>
        <w:t xml:space="preserve">. </w:t>
      </w:r>
    </w:p>
    <w:p w:rsidR="00C1345E" w:rsidRPr="00992F8B" w:rsidRDefault="00C1345E" w:rsidP="00C1345E">
      <w:pPr>
        <w:autoSpaceDE w:val="0"/>
        <w:autoSpaceDN w:val="0"/>
        <w:adjustRightInd w:val="0"/>
        <w:spacing w:after="0" w:line="240" w:lineRule="auto"/>
        <w:jc w:val="both"/>
        <w:rPr>
          <w:rFonts w:ascii="Arial Narrow" w:hAnsi="Arial Narrow" w:cs="Arial"/>
          <w:b/>
        </w:rPr>
      </w:pPr>
      <w:r w:rsidRPr="00992F8B">
        <w:rPr>
          <w:rFonts w:ascii="Arial Narrow" w:hAnsi="Arial Narrow" w:cs="Arial"/>
          <w:b/>
        </w:rPr>
        <w:t xml:space="preserve"> MŽP odmítá změnit úpravu, která platí od dubna letošního roku. </w:t>
      </w:r>
    </w:p>
    <w:p w:rsidR="00C1345E" w:rsidRPr="00992F8B" w:rsidRDefault="00C1345E" w:rsidP="00C1345E">
      <w:pPr>
        <w:autoSpaceDE w:val="0"/>
        <w:autoSpaceDN w:val="0"/>
        <w:adjustRightInd w:val="0"/>
        <w:spacing w:after="0" w:line="240" w:lineRule="auto"/>
        <w:jc w:val="both"/>
        <w:rPr>
          <w:rFonts w:ascii="Arial Narrow" w:hAnsi="Arial Narrow" w:cs="Arial"/>
        </w:rPr>
      </w:pPr>
      <w:r w:rsidRPr="00992F8B">
        <w:rPr>
          <w:rFonts w:ascii="Arial Narrow" w:hAnsi="Arial Narrow" w:cs="Arial"/>
        </w:rPr>
        <w:t>Další rozpory jsou u integrovaných povolení a zákona o urychlení výs</w:t>
      </w:r>
      <w:r w:rsidR="00C155AF" w:rsidRPr="00992F8B">
        <w:rPr>
          <w:rFonts w:ascii="Arial Narrow" w:hAnsi="Arial Narrow" w:cs="Arial"/>
        </w:rPr>
        <w:t>t</w:t>
      </w:r>
      <w:r w:rsidRPr="00992F8B">
        <w:rPr>
          <w:rFonts w:ascii="Arial Narrow" w:hAnsi="Arial Narrow" w:cs="Arial"/>
        </w:rPr>
        <w:t>a</w:t>
      </w:r>
      <w:r w:rsidR="00C155AF" w:rsidRPr="00992F8B">
        <w:rPr>
          <w:rFonts w:ascii="Arial Narrow" w:hAnsi="Arial Narrow" w:cs="Arial"/>
        </w:rPr>
        <w:t>v</w:t>
      </w:r>
      <w:r w:rsidRPr="00992F8B">
        <w:rPr>
          <w:rFonts w:ascii="Arial Narrow" w:hAnsi="Arial Narrow" w:cs="Arial"/>
        </w:rPr>
        <w:t>by dopravní, vodní a energetické infrastruktury</w:t>
      </w:r>
      <w:r w:rsidR="00C155AF" w:rsidRPr="00992F8B">
        <w:rPr>
          <w:rFonts w:ascii="Arial Narrow" w:hAnsi="Arial Narrow" w:cs="Arial"/>
        </w:rPr>
        <w:t>.</w:t>
      </w:r>
    </w:p>
    <w:p w:rsidR="00C1345E" w:rsidRPr="00992F8B" w:rsidRDefault="00C1345E" w:rsidP="00C1345E">
      <w:pPr>
        <w:autoSpaceDE w:val="0"/>
        <w:autoSpaceDN w:val="0"/>
        <w:adjustRightInd w:val="0"/>
        <w:spacing w:after="0" w:line="240" w:lineRule="auto"/>
        <w:jc w:val="both"/>
        <w:rPr>
          <w:rFonts w:ascii="Arial Narrow" w:hAnsi="Arial Narrow" w:cs="Arial"/>
        </w:rPr>
      </w:pPr>
    </w:p>
    <w:p w:rsidR="00C1345E" w:rsidRPr="00992F8B" w:rsidRDefault="00C1345E" w:rsidP="00C1345E">
      <w:pPr>
        <w:autoSpaceDE w:val="0"/>
        <w:autoSpaceDN w:val="0"/>
        <w:adjustRightInd w:val="0"/>
        <w:spacing w:after="0" w:line="240" w:lineRule="auto"/>
        <w:jc w:val="both"/>
        <w:rPr>
          <w:rFonts w:ascii="Arial Narrow" w:hAnsi="Arial Narrow" w:cs="Arial"/>
          <w:b/>
        </w:rPr>
      </w:pPr>
      <w:r w:rsidRPr="00992F8B">
        <w:rPr>
          <w:rFonts w:ascii="Arial Narrow" w:hAnsi="Arial Narrow" w:cs="Arial"/>
          <w:b/>
        </w:rPr>
        <w:t>Je otázkou, zda připravená novela povede ke zkrácení povolovacího řízení a snížení administrativní zátěže.</w:t>
      </w:r>
    </w:p>
    <w:p w:rsidR="00850660" w:rsidRPr="00992F8B" w:rsidRDefault="00850660" w:rsidP="00C1345E">
      <w:pPr>
        <w:autoSpaceDE w:val="0"/>
        <w:autoSpaceDN w:val="0"/>
        <w:adjustRightInd w:val="0"/>
        <w:spacing w:after="0" w:line="240" w:lineRule="auto"/>
        <w:jc w:val="both"/>
        <w:rPr>
          <w:rFonts w:ascii="Arial Narrow" w:hAnsi="Arial Narrow" w:cs="Arial"/>
        </w:rPr>
      </w:pP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Zástupci SP ČR se aktivně účastnili meziresortního připomínkového řízení a rovněž pětidenního konferenčního vypořádání. Navrhované novele stavebního zákona nelze upřít snahu o nalezení řešení, které by zajistilo zjednodušení a zrychlení povolování staveb. SP ČR však v minulosti prosazovalo princip jednotného povolovacího řízení, čemuž se návrhem přibližujeme pouze částečně. U některých staveb (zejména jednodušších) se o jednotné povolovací řízení může jednat, nejde však o universální pravidlo.</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Nicméně i v podobě navrženého koordinovaného řízení lze konstatovat, že po srovnání stávajících a novelou navrhovaných zákonných lhůt za pozitivní považujeme, že dojde v případě koordinovaného řízení s EIA k jejich podstatnému zkrácení. Podobně kvitujeme eliminaci neurčitých lhůt typu „neprodleně“ apod.</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Rovněž návrhem stavebního zákona zavedené náležitosti stanovisek dotčených orgánů považujeme za přínos, který by mohl zajistit kladení pouze oprávněných požadavků dotčenými orgány. Pozitivně vnímáme úpravy územního plánování vedoucí k pružnějším změnám v územně plánovací dokumentaci. Podporu SP ČR má MMR rovněž ve snaze dohodnout s Evropskou komisí nápravu možnosti ad hoc NGO i bez účasti v povolovacím řízení podat žalobu proti tomuto rozhodnutí, tak jak bylo nekoncepčně a bezprecedentně zavedeno novelou zákona EIA z dubna </w:t>
      </w:r>
      <w:proofErr w:type="spellStart"/>
      <w:proofErr w:type="gramStart"/>
      <w:r w:rsidRPr="00992F8B">
        <w:rPr>
          <w:rFonts w:ascii="Arial Narrow" w:hAnsi="Arial Narrow" w:cs="Arial"/>
        </w:rPr>
        <w:t>t.r</w:t>
      </w:r>
      <w:proofErr w:type="spellEnd"/>
      <w:r w:rsidRPr="00992F8B">
        <w:rPr>
          <w:rFonts w:ascii="Arial Narrow" w:hAnsi="Arial Narrow" w:cs="Arial"/>
        </w:rPr>
        <w:t>.</w:t>
      </w:r>
      <w:proofErr w:type="gramEnd"/>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Vítáme trvalou snahu MMR začlenit pod koordinované řízení rovněž povolování vodních děl (i přes nesouhlas </w:t>
      </w:r>
      <w:proofErr w:type="spellStart"/>
      <w:r w:rsidRPr="00992F8B">
        <w:rPr>
          <w:rFonts w:ascii="Arial Narrow" w:hAnsi="Arial Narrow" w:cs="Arial"/>
        </w:rPr>
        <w:t>MZe</w:t>
      </w:r>
      <w:proofErr w:type="spellEnd"/>
      <w:r w:rsidRPr="00992F8B">
        <w:rPr>
          <w:rFonts w:ascii="Arial Narrow" w:hAnsi="Arial Narrow" w:cs="Arial"/>
        </w:rPr>
        <w:t>), včetně těch, které vyžadují povolení k nakládání s vodami. Bez jejich integrace pozbývá celý institut koordinovaného řízení svůj význam. SP ČR tuto snahu MMR velmi podporuje.</w:t>
      </w:r>
    </w:p>
    <w:p w:rsidR="00F30D3E" w:rsidRPr="00992F8B" w:rsidRDefault="00F30D3E" w:rsidP="00F30D3E">
      <w:pPr>
        <w:autoSpaceDE w:val="0"/>
        <w:autoSpaceDN w:val="0"/>
        <w:adjustRightInd w:val="0"/>
        <w:spacing w:after="0" w:line="240" w:lineRule="auto"/>
        <w:jc w:val="both"/>
        <w:rPr>
          <w:rFonts w:ascii="Arial Narrow" w:hAnsi="Arial Narrow" w:cs="Arial"/>
        </w:rPr>
      </w:pPr>
      <w:r w:rsidRPr="00992F8B">
        <w:rPr>
          <w:rFonts w:ascii="Arial Narrow" w:hAnsi="Arial Narrow" w:cs="Arial"/>
        </w:rPr>
        <w:t>Níže uvádíme výběr zásadních témat připomínek, které byly uplatněny v meziresortním připomínkovém řízení návrhem konkrétní úpravy, avšak dosud u nich nedošlo k uspokojující shodě, jsou tedy identifikovány jako rozpory.</w:t>
      </w:r>
    </w:p>
    <w:p w:rsidR="00586535" w:rsidRPr="00992F8B" w:rsidRDefault="00586535" w:rsidP="00F30D3E">
      <w:pPr>
        <w:autoSpaceDE w:val="0"/>
        <w:autoSpaceDN w:val="0"/>
        <w:adjustRightInd w:val="0"/>
        <w:spacing w:after="0" w:line="240" w:lineRule="auto"/>
        <w:jc w:val="both"/>
        <w:rPr>
          <w:rFonts w:ascii="Arial Narrow" w:hAnsi="Arial Narrow" w:cs="Arial"/>
        </w:rPr>
      </w:pPr>
    </w:p>
    <w:p w:rsidR="00F30D3E" w:rsidRPr="00992F8B" w:rsidRDefault="00F30D3E" w:rsidP="00F30D3E">
      <w:pPr>
        <w:autoSpaceDE w:val="0"/>
        <w:autoSpaceDN w:val="0"/>
        <w:adjustRightInd w:val="0"/>
        <w:spacing w:after="0" w:line="240" w:lineRule="auto"/>
        <w:jc w:val="both"/>
        <w:rPr>
          <w:rFonts w:ascii="Arial Narrow" w:hAnsi="Arial Narrow" w:cs="Arial"/>
          <w:b/>
          <w:sz w:val="24"/>
          <w:szCs w:val="24"/>
        </w:rPr>
      </w:pPr>
      <w:r w:rsidRPr="00992F8B">
        <w:rPr>
          <w:rFonts w:ascii="Arial Narrow" w:hAnsi="Arial Narrow" w:cs="Arial"/>
          <w:b/>
          <w:sz w:val="24"/>
          <w:szCs w:val="24"/>
        </w:rPr>
        <w:t>Stavební zákon</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lastRenderedPageBreak/>
        <w:t>Za žádoucí považujeme, aby nadále při novelizacích složkových zákonů navazujících na stavební zákon probíhala jejich revize ve vztahu ke stavebnímu zákonu – zejména za účelem další integrace dosud samostatných řízení do koordinovaného řízení a rovněž optimalizaci dotčených orgánů v případech vyskytujících se duplicit, či nejasně vymezených kompetencí či chráněných veřejných zájmů. V tomto smyslu považujeme za potřebné upravit návrh usnesení vlády k novele stavebního zákona.</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Z hlediska modernizace zařízení veřejné technické infrastruktury pak považujeme za nezbytnou úpravu § 79 stavebního zákona tak, aby byla umožněna snazší modernizace staveb zejména v oblasti </w:t>
      </w:r>
      <w:proofErr w:type="spellStart"/>
      <w:r w:rsidRPr="00992F8B">
        <w:rPr>
          <w:rFonts w:ascii="Arial Narrow" w:hAnsi="Arial Narrow" w:cs="Arial"/>
        </w:rPr>
        <w:t>elektroenergetiky</w:t>
      </w:r>
      <w:proofErr w:type="spellEnd"/>
      <w:r w:rsidRPr="00992F8B">
        <w:rPr>
          <w:rFonts w:ascii="Arial Narrow" w:hAnsi="Arial Narrow" w:cs="Arial"/>
        </w:rPr>
        <w:t xml:space="preserve"> a plynárenství a mohlo tak docházet k plynulé obnově sítí. Zájmem je udržovat stabilitu a bezpečnost dodávek energií v </w:t>
      </w:r>
      <w:proofErr w:type="spellStart"/>
      <w:r w:rsidRPr="00992F8B">
        <w:rPr>
          <w:rFonts w:ascii="Arial Narrow" w:hAnsi="Arial Narrow" w:cs="Arial"/>
        </w:rPr>
        <w:t>decentralizující</w:t>
      </w:r>
      <w:proofErr w:type="spellEnd"/>
      <w:r w:rsidRPr="00992F8B">
        <w:rPr>
          <w:rFonts w:ascii="Arial Narrow" w:hAnsi="Arial Narrow" w:cs="Arial"/>
        </w:rPr>
        <w:t xml:space="preserve"> se energetice a předcházet vzniku výpadků dodávek. Žádoucí je rovněž dosáhnout sjednocení pojmosloví s energetickým zákonem, zejména pak v § 103 stavebního zákona. </w:t>
      </w:r>
    </w:p>
    <w:p w:rsidR="00F30D3E"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Ve vazbě na schválený Národní akční plán pro rozvoj jaderné energetiky, který stanovuje úkoly pro ústřední správní orgány, považujeme za vhodné již v této fázi otevřeného stavebního zákona, řešit úkol MMR, MPO a MŽP, který se vztahuje k úpravě povolování jaderných zdrojů a implementaci „obalové“ metody do územního rozhodování. Novela stavebního zákona rovněž nesmí narušit princip, že jediným účastníkem řízení dle atomového zákona je žadatel.</w:t>
      </w:r>
    </w:p>
    <w:p w:rsidR="00992F8B" w:rsidRPr="00992F8B" w:rsidRDefault="00992F8B" w:rsidP="000B63AD">
      <w:pPr>
        <w:autoSpaceDE w:val="0"/>
        <w:autoSpaceDN w:val="0"/>
        <w:adjustRightInd w:val="0"/>
        <w:spacing w:after="0" w:line="240" w:lineRule="auto"/>
        <w:jc w:val="both"/>
        <w:rPr>
          <w:rFonts w:ascii="Arial Narrow" w:hAnsi="Arial Narrow" w:cs="Arial"/>
        </w:rPr>
      </w:pPr>
    </w:p>
    <w:p w:rsidR="00F30D3E" w:rsidRPr="00992F8B" w:rsidRDefault="00F30D3E" w:rsidP="00F30D3E">
      <w:pPr>
        <w:autoSpaceDE w:val="0"/>
        <w:autoSpaceDN w:val="0"/>
        <w:adjustRightInd w:val="0"/>
        <w:spacing w:after="0" w:line="240" w:lineRule="auto"/>
        <w:jc w:val="both"/>
        <w:rPr>
          <w:rFonts w:ascii="Arial Narrow" w:hAnsi="Arial Narrow" w:cs="Arial"/>
          <w:b/>
          <w:sz w:val="24"/>
          <w:szCs w:val="24"/>
        </w:rPr>
      </w:pPr>
      <w:r w:rsidRPr="00992F8B">
        <w:rPr>
          <w:rFonts w:ascii="Arial Narrow" w:hAnsi="Arial Narrow" w:cs="Arial"/>
          <w:b/>
          <w:sz w:val="24"/>
          <w:szCs w:val="24"/>
        </w:rPr>
        <w:t>Zákon o urychlení výstavby</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V souvislosti s probíhající úpravou zákona o urychlení výstavby dopravní, vodní a energetické infrastruktury považujeme za žádoucí rozšířit jeho aplikaci rovněž na vybrané strategické stavby distribuční soustavy v </w:t>
      </w:r>
      <w:proofErr w:type="spellStart"/>
      <w:r w:rsidRPr="00992F8B">
        <w:rPr>
          <w:rFonts w:ascii="Arial Narrow" w:hAnsi="Arial Narrow" w:cs="Arial"/>
        </w:rPr>
        <w:t>elektroenergetice</w:t>
      </w:r>
      <w:proofErr w:type="spellEnd"/>
      <w:r w:rsidRPr="00992F8B">
        <w:rPr>
          <w:rFonts w:ascii="Arial Narrow" w:hAnsi="Arial Narrow" w:cs="Arial"/>
        </w:rPr>
        <w:t xml:space="preserve"> a plynárenství (vedení elektrické energie o napětí 110 </w:t>
      </w:r>
      <w:proofErr w:type="spellStart"/>
      <w:r w:rsidRPr="00992F8B">
        <w:rPr>
          <w:rFonts w:ascii="Arial Narrow" w:hAnsi="Arial Narrow" w:cs="Arial"/>
        </w:rPr>
        <w:t>kV</w:t>
      </w:r>
      <w:proofErr w:type="spellEnd"/>
      <w:r w:rsidRPr="00992F8B">
        <w:rPr>
          <w:rFonts w:ascii="Arial Narrow" w:hAnsi="Arial Narrow" w:cs="Arial"/>
        </w:rPr>
        <w:t xml:space="preserve"> a distribuce plynu o 4 – 40 </w:t>
      </w:r>
      <w:proofErr w:type="gramStart"/>
      <w:r w:rsidRPr="00992F8B">
        <w:rPr>
          <w:rFonts w:ascii="Arial Narrow" w:hAnsi="Arial Narrow" w:cs="Arial"/>
        </w:rPr>
        <w:t>barech</w:t>
      </w:r>
      <w:proofErr w:type="gramEnd"/>
      <w:r w:rsidRPr="00992F8B">
        <w:rPr>
          <w:rFonts w:ascii="Arial Narrow" w:hAnsi="Arial Narrow" w:cs="Arial"/>
        </w:rPr>
        <w:t>) a na infrastrukturu elektronických komunikací. V této souvislosti je třeba upravit i vymezení jeho účelu v souladu s aktuální judikaturou NSS. Zde uvítáme podporu MMR k návrhům MPO.</w:t>
      </w:r>
    </w:p>
    <w:p w:rsidR="00F30D3E" w:rsidRPr="00992F8B" w:rsidRDefault="00F30D3E" w:rsidP="00F30D3E">
      <w:pPr>
        <w:autoSpaceDE w:val="0"/>
        <w:autoSpaceDN w:val="0"/>
        <w:adjustRightInd w:val="0"/>
        <w:spacing w:after="0" w:line="240" w:lineRule="auto"/>
        <w:jc w:val="both"/>
        <w:rPr>
          <w:rFonts w:ascii="Arial Narrow" w:hAnsi="Arial Narrow" w:cs="Arial"/>
        </w:rPr>
      </w:pPr>
      <w:r w:rsidRPr="00992F8B">
        <w:rPr>
          <w:rFonts w:ascii="Arial Narrow" w:hAnsi="Arial Narrow" w:cs="Arial"/>
        </w:rPr>
        <w:t>Environmentální souvislosti novely stavebního zákona</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Neukončené „</w:t>
      </w:r>
      <w:proofErr w:type="spellStart"/>
      <w:r w:rsidRPr="00992F8B">
        <w:rPr>
          <w:rFonts w:ascii="Arial Narrow" w:hAnsi="Arial Narrow" w:cs="Arial"/>
        </w:rPr>
        <w:t>infringementové</w:t>
      </w:r>
      <w:proofErr w:type="spellEnd"/>
      <w:r w:rsidRPr="00992F8B">
        <w:rPr>
          <w:rFonts w:ascii="Arial Narrow" w:hAnsi="Arial Narrow" w:cs="Arial"/>
        </w:rPr>
        <w:t xml:space="preserve">“ řízení o nesouladu se směrnicí EIA je argumentem pro nemožnost zásahu do přijaté novely EIA z dubnu </w:t>
      </w:r>
      <w:proofErr w:type="spellStart"/>
      <w:proofErr w:type="gramStart"/>
      <w:r w:rsidRPr="00992F8B">
        <w:rPr>
          <w:rFonts w:ascii="Arial Narrow" w:hAnsi="Arial Narrow" w:cs="Arial"/>
        </w:rPr>
        <w:t>t.r</w:t>
      </w:r>
      <w:proofErr w:type="spellEnd"/>
      <w:r w:rsidRPr="00992F8B">
        <w:rPr>
          <w:rFonts w:ascii="Arial Narrow" w:hAnsi="Arial Narrow" w:cs="Arial"/>
        </w:rPr>
        <w:t>.</w:t>
      </w:r>
      <w:proofErr w:type="gramEnd"/>
      <w:r w:rsidRPr="00992F8B">
        <w:rPr>
          <w:rFonts w:ascii="Arial Narrow" w:hAnsi="Arial Narrow" w:cs="Arial"/>
        </w:rPr>
        <w:t xml:space="preserve">, nicméně se začínají významně projevovat dopady těchto změn do rychlosti povolování a výstavby, bez </w:t>
      </w:r>
      <w:proofErr w:type="spellStart"/>
      <w:r w:rsidRPr="00992F8B">
        <w:rPr>
          <w:rFonts w:ascii="Arial Narrow" w:hAnsi="Arial Narrow" w:cs="Arial"/>
        </w:rPr>
        <w:t>ráznějšího</w:t>
      </w:r>
      <w:proofErr w:type="spellEnd"/>
      <w:r w:rsidRPr="00992F8B">
        <w:rPr>
          <w:rFonts w:ascii="Arial Narrow" w:hAnsi="Arial Narrow" w:cs="Arial"/>
        </w:rPr>
        <w:t xml:space="preserve"> zásahu do tohoto zákona dochází k minimalizaci výhod, které stavební zákon v souvislosti s přijetím koordinovaného řízení může znamenat. Zásadním problémem je tzv. „</w:t>
      </w:r>
      <w:proofErr w:type="spellStart"/>
      <w:r w:rsidRPr="00992F8B">
        <w:rPr>
          <w:rFonts w:ascii="Arial Narrow" w:hAnsi="Arial Narrow" w:cs="Arial"/>
        </w:rPr>
        <w:t>coherence</w:t>
      </w:r>
      <w:proofErr w:type="spellEnd"/>
      <w:r w:rsidRPr="00992F8B">
        <w:rPr>
          <w:rFonts w:ascii="Arial Narrow" w:hAnsi="Arial Narrow" w:cs="Arial"/>
        </w:rPr>
        <w:t xml:space="preserve"> </w:t>
      </w:r>
      <w:proofErr w:type="spellStart"/>
      <w:r w:rsidRPr="00992F8B">
        <w:rPr>
          <w:rFonts w:ascii="Arial Narrow" w:hAnsi="Arial Narrow" w:cs="Arial"/>
        </w:rPr>
        <w:t>stamp</w:t>
      </w:r>
      <w:proofErr w:type="spellEnd"/>
      <w:r w:rsidRPr="00992F8B">
        <w:rPr>
          <w:rFonts w:ascii="Arial Narrow" w:hAnsi="Arial Narrow" w:cs="Arial"/>
        </w:rPr>
        <w:t xml:space="preserve">“. Rovněž se začínají projevovat dopady příliš vágně definované dotčené veřejnosti. </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 xml:space="preserve">Je v zájmu ČR dosáhnout ukončení </w:t>
      </w:r>
      <w:proofErr w:type="spellStart"/>
      <w:r w:rsidRPr="00992F8B">
        <w:rPr>
          <w:rFonts w:ascii="Arial Narrow" w:hAnsi="Arial Narrow" w:cs="Arial"/>
        </w:rPr>
        <w:t>infringementového</w:t>
      </w:r>
      <w:proofErr w:type="spellEnd"/>
      <w:r w:rsidRPr="00992F8B">
        <w:rPr>
          <w:rFonts w:ascii="Arial Narrow" w:hAnsi="Arial Narrow" w:cs="Arial"/>
        </w:rPr>
        <w:t xml:space="preserve"> řízení, aby ČR při přijímání novely stavebního zákona nebyla pod nepřípustným „vydíráním“ Evropské komise. Vzhledem k aktivitě MMR na Evropské komisi ve vztahu k možnosti podání žaloby, velmi uvítáme rozšíření projednávaných témat i o tyto aspekty.</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Nedošlo k úpravě institutu „</w:t>
      </w:r>
      <w:proofErr w:type="spellStart"/>
      <w:r w:rsidRPr="00992F8B">
        <w:rPr>
          <w:rFonts w:ascii="Arial Narrow" w:hAnsi="Arial Narrow" w:cs="Arial"/>
        </w:rPr>
        <w:t>coherence</w:t>
      </w:r>
      <w:proofErr w:type="spellEnd"/>
      <w:r w:rsidRPr="00992F8B">
        <w:rPr>
          <w:rFonts w:ascii="Arial Narrow" w:hAnsi="Arial Narrow" w:cs="Arial"/>
        </w:rPr>
        <w:t xml:space="preserve"> </w:t>
      </w:r>
      <w:proofErr w:type="spellStart"/>
      <w:r w:rsidRPr="00992F8B">
        <w:rPr>
          <w:rFonts w:ascii="Arial Narrow" w:hAnsi="Arial Narrow" w:cs="Arial"/>
        </w:rPr>
        <w:t>stamp</w:t>
      </w:r>
      <w:proofErr w:type="spellEnd"/>
      <w:r w:rsidRPr="00992F8B">
        <w:rPr>
          <w:rFonts w:ascii="Arial Narrow" w:hAnsi="Arial Narrow" w:cs="Arial"/>
        </w:rPr>
        <w:t>“. Zejména v řízeních o změnách stavby před jejím dokončením (v 95 % nejsou z hlediska vlivu na ŽP významné) nebyl tento institut vyžadován Evropskou komisí a v současnosti je důvodem neopodstatněného prodlužování výstavby (až 2 měsíce na každou změnu). Je třeba se vrátit do stavu před novelou a svěřit stavebním úřadům kompetenci vyhodnocení významnosti těchto změn (případně v součinnosti s orgánem EIA) bez formalizovaných administrativních kroků souvisejících se získáním stanoviska „</w:t>
      </w:r>
      <w:proofErr w:type="spellStart"/>
      <w:r w:rsidRPr="00992F8B">
        <w:rPr>
          <w:rFonts w:ascii="Arial Narrow" w:hAnsi="Arial Narrow" w:cs="Arial"/>
        </w:rPr>
        <w:t>coherence</w:t>
      </w:r>
      <w:proofErr w:type="spellEnd"/>
      <w:r w:rsidRPr="00992F8B">
        <w:rPr>
          <w:rFonts w:ascii="Arial Narrow" w:hAnsi="Arial Narrow" w:cs="Arial"/>
        </w:rPr>
        <w:t xml:space="preserve"> </w:t>
      </w:r>
      <w:proofErr w:type="spellStart"/>
      <w:r w:rsidRPr="00992F8B">
        <w:rPr>
          <w:rFonts w:ascii="Arial Narrow" w:hAnsi="Arial Narrow" w:cs="Arial"/>
        </w:rPr>
        <w:t>stamp</w:t>
      </w:r>
      <w:proofErr w:type="spellEnd"/>
      <w:r w:rsidRPr="00992F8B">
        <w:rPr>
          <w:rFonts w:ascii="Arial Narrow" w:hAnsi="Arial Narrow" w:cs="Arial"/>
        </w:rPr>
        <w:t>“.</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Nedošlo k úpravě ad hoc vzniklé dotčené veřejnosti z hlediska posuzování vlivů na životní prostředí, které nadále budou svědčit práva účastníků řízení, přičemž není vyžadováno prokázání jakékoliv dotčenosti záměrem.</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Z hlediska národních úprav je podpora MMR žádoucí i pro další úpravy zákona EIA, zejména zkrácení lhůty pro vydání závěru zjišťovacího řízení na 60 dní a lhůty pro zpracování posudku rovněž na 60 dní. V případě závěru zjišťovacího řízení byla lhůta před dubnovou novelou 30 dní, po dubnové novele je 45 dní a v návrhu v </w:t>
      </w:r>
      <w:proofErr w:type="spellStart"/>
      <w:r w:rsidRPr="00992F8B">
        <w:rPr>
          <w:rFonts w:ascii="Arial Narrow" w:hAnsi="Arial Narrow" w:cs="Arial"/>
        </w:rPr>
        <w:t>meziresortu</w:t>
      </w:r>
      <w:proofErr w:type="spellEnd"/>
      <w:r w:rsidRPr="00992F8B">
        <w:rPr>
          <w:rFonts w:ascii="Arial Narrow" w:hAnsi="Arial Narrow" w:cs="Arial"/>
        </w:rPr>
        <w:t xml:space="preserve"> je 90 dní, tj. ztrojnásobení oproti stavu před letošním dubnem! S tím souvisí i nedůvodně navrhovaná povinnost vždy absolvovat zjišťovací řízení, které nyní není povinné.</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Podporu MMR rovněž uvítáme v oblasti tzv. „</w:t>
      </w:r>
      <w:proofErr w:type="spellStart"/>
      <w:r w:rsidRPr="00992F8B">
        <w:rPr>
          <w:rFonts w:ascii="Arial Narrow" w:hAnsi="Arial Narrow" w:cs="Arial"/>
        </w:rPr>
        <w:t>naturových</w:t>
      </w:r>
      <w:proofErr w:type="spellEnd"/>
      <w:r w:rsidRPr="00992F8B">
        <w:rPr>
          <w:rFonts w:ascii="Arial Narrow" w:hAnsi="Arial Narrow" w:cs="Arial"/>
        </w:rPr>
        <w:t xml:space="preserve"> záměrů“, kde MŽP ortodoxně trvá na zahájení stavby až po tzv. zajištění kompenzačních opatření, což dle jejich výkladu může znamenat, např. až vyroste les, což je pro investory nepřijatelné. Pod pojmem zajištění kompenzačních opatření je třeba vnímat jejich stanovení a schválení harmonogramu péče, jinak se může skutečně stát, že stavbu bude možné realizovat až za několik let.</w:t>
      </w:r>
    </w:p>
    <w:p w:rsidR="00F30D3E" w:rsidRPr="00992F8B" w:rsidRDefault="00F30D3E" w:rsidP="000B63AD">
      <w:pPr>
        <w:autoSpaceDE w:val="0"/>
        <w:autoSpaceDN w:val="0"/>
        <w:adjustRightInd w:val="0"/>
        <w:spacing w:after="0" w:line="240" w:lineRule="auto"/>
        <w:jc w:val="both"/>
        <w:rPr>
          <w:rFonts w:ascii="Arial Narrow" w:hAnsi="Arial Narrow" w:cs="Arial"/>
        </w:rPr>
      </w:pPr>
      <w:r w:rsidRPr="00992F8B">
        <w:rPr>
          <w:rFonts w:ascii="Arial Narrow" w:hAnsi="Arial Narrow" w:cs="Arial"/>
        </w:rPr>
        <w:t>Z hlediska urychlení je rovněž žádoucí hlubší provázání procesu získávání integrovaného povolení na řízení dle stavebního zákona a na proces EIA, je-li vyžadován.</w:t>
      </w:r>
    </w:p>
    <w:p w:rsidR="00F30D3E" w:rsidRPr="00992F8B" w:rsidRDefault="00F30D3E" w:rsidP="000B63AD">
      <w:pPr>
        <w:autoSpaceDE w:val="0"/>
        <w:autoSpaceDN w:val="0"/>
        <w:adjustRightInd w:val="0"/>
        <w:spacing w:after="0" w:line="240" w:lineRule="auto"/>
        <w:jc w:val="both"/>
        <w:rPr>
          <w:rFonts w:ascii="Arial Narrow" w:hAnsi="Arial Narrow" w:cs="Arial"/>
        </w:rPr>
      </w:pPr>
    </w:p>
    <w:p w:rsidR="00FA0740" w:rsidRPr="00992F8B" w:rsidRDefault="00FA0740" w:rsidP="00EC1312">
      <w:pPr>
        <w:autoSpaceDE w:val="0"/>
        <w:autoSpaceDN w:val="0"/>
        <w:adjustRightInd w:val="0"/>
        <w:spacing w:after="0" w:line="240" w:lineRule="auto"/>
        <w:jc w:val="both"/>
        <w:rPr>
          <w:rFonts w:ascii="Arial Narrow" w:hAnsi="Arial Narrow" w:cs="Arial"/>
        </w:rPr>
      </w:pPr>
    </w:p>
    <w:p w:rsidR="00CB7F0D" w:rsidRPr="00992F8B" w:rsidRDefault="000B63AD" w:rsidP="0051244F">
      <w:pPr>
        <w:autoSpaceDE w:val="0"/>
        <w:autoSpaceDN w:val="0"/>
        <w:adjustRightInd w:val="0"/>
        <w:spacing w:after="0" w:line="240" w:lineRule="auto"/>
        <w:jc w:val="both"/>
        <w:rPr>
          <w:rFonts w:ascii="Arial Narrow" w:hAnsi="Arial Narrow" w:cs="Arial"/>
          <w:b/>
        </w:rPr>
      </w:pPr>
      <w:r w:rsidRPr="00992F8B">
        <w:rPr>
          <w:rFonts w:ascii="Arial Narrow" w:hAnsi="Arial Narrow" w:cs="Arial"/>
          <w:b/>
        </w:rPr>
        <w:t>Návrh usnesení</w:t>
      </w:r>
    </w:p>
    <w:p w:rsidR="00AD27F9" w:rsidRPr="00992F8B" w:rsidRDefault="000B63AD" w:rsidP="0051244F">
      <w:pPr>
        <w:autoSpaceDE w:val="0"/>
        <w:autoSpaceDN w:val="0"/>
        <w:adjustRightInd w:val="0"/>
        <w:spacing w:after="0" w:line="240" w:lineRule="auto"/>
        <w:jc w:val="both"/>
        <w:rPr>
          <w:rFonts w:ascii="Arial Narrow" w:hAnsi="Arial Narrow" w:cs="Arial"/>
        </w:rPr>
      </w:pPr>
      <w:r w:rsidRPr="00992F8B">
        <w:rPr>
          <w:rFonts w:ascii="Arial Narrow" w:hAnsi="Arial Narrow" w:cs="Arial"/>
        </w:rPr>
        <w:t>Sociální partneři:</w:t>
      </w:r>
    </w:p>
    <w:p w:rsidR="00AD27F9" w:rsidRPr="00992F8B" w:rsidRDefault="00AD27F9" w:rsidP="002C2282">
      <w:pPr>
        <w:pStyle w:val="Odstavecseseznamem"/>
        <w:numPr>
          <w:ilvl w:val="0"/>
          <w:numId w:val="29"/>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t>žádají vládu, aby sjednotila protichůdná stanoviska ministerstev k novele stavebního zákona a uložila všem zainteresovaným ministerstvům ž odpovědnost za dosažení dohody na znění novely</w:t>
      </w:r>
    </w:p>
    <w:p w:rsidR="000B63AD" w:rsidRPr="00992F8B" w:rsidRDefault="00AD27F9" w:rsidP="002C2282">
      <w:pPr>
        <w:pStyle w:val="Odstavecseseznamem"/>
        <w:numPr>
          <w:ilvl w:val="0"/>
          <w:numId w:val="29"/>
        </w:numPr>
        <w:autoSpaceDE w:val="0"/>
        <w:autoSpaceDN w:val="0"/>
        <w:adjustRightInd w:val="0"/>
        <w:spacing w:after="0" w:line="240" w:lineRule="auto"/>
        <w:jc w:val="both"/>
        <w:rPr>
          <w:rFonts w:ascii="Arial Narrow" w:hAnsi="Arial Narrow" w:cs="Arial"/>
          <w:b/>
        </w:rPr>
      </w:pPr>
      <w:r w:rsidRPr="00992F8B">
        <w:rPr>
          <w:rFonts w:ascii="Arial Narrow" w:hAnsi="Arial Narrow" w:cs="Arial"/>
          <w:b/>
        </w:rPr>
        <w:lastRenderedPageBreak/>
        <w:t>požadují zahrnutí</w:t>
      </w:r>
      <w:r w:rsidR="0051244F" w:rsidRPr="00992F8B">
        <w:rPr>
          <w:rFonts w:ascii="Arial Narrow" w:hAnsi="Arial Narrow" w:cs="Arial"/>
          <w:b/>
        </w:rPr>
        <w:t xml:space="preserve"> staveb pro hospodaření s </w:t>
      </w:r>
      <w:proofErr w:type="gramStart"/>
      <w:r w:rsidR="0051244F" w:rsidRPr="00992F8B">
        <w:rPr>
          <w:rFonts w:ascii="Arial Narrow" w:hAnsi="Arial Narrow" w:cs="Arial"/>
          <w:b/>
        </w:rPr>
        <w:t xml:space="preserve">vodou </w:t>
      </w:r>
      <w:r w:rsidRPr="00992F8B">
        <w:rPr>
          <w:rFonts w:ascii="Arial Narrow" w:hAnsi="Arial Narrow" w:cs="Arial"/>
          <w:b/>
        </w:rPr>
        <w:t xml:space="preserve"> do</w:t>
      </w:r>
      <w:proofErr w:type="gramEnd"/>
      <w:r w:rsidRPr="00992F8B">
        <w:rPr>
          <w:rFonts w:ascii="Arial Narrow" w:hAnsi="Arial Narrow" w:cs="Arial"/>
          <w:b/>
        </w:rPr>
        <w:t xml:space="preserve"> koordinovaného povolování  </w:t>
      </w:r>
    </w:p>
    <w:sectPr w:rsidR="000B63AD" w:rsidRPr="00992F8B" w:rsidSect="00D00DC5">
      <w:pgSz w:w="11906" w:h="16838"/>
      <w:pgMar w:top="1276"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7B7"/>
    <w:multiLevelType w:val="hybridMultilevel"/>
    <w:tmpl w:val="18AA9FFA"/>
    <w:lvl w:ilvl="0" w:tplc="3AE023A0">
      <w:numFmt w:val="bullet"/>
      <w:lvlText w:val="-"/>
      <w:lvlJc w:val="left"/>
      <w:pPr>
        <w:ind w:left="1509" w:hanging="360"/>
      </w:pPr>
      <w:rPr>
        <w:rFonts w:ascii="Arial" w:eastAsia="Calibri" w:hAnsi="Arial" w:cs="Aria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1">
    <w:nsid w:val="0226107C"/>
    <w:multiLevelType w:val="hybridMultilevel"/>
    <w:tmpl w:val="DA548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18167F"/>
    <w:multiLevelType w:val="hybridMultilevel"/>
    <w:tmpl w:val="438CB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BE1D09"/>
    <w:multiLevelType w:val="hybridMultilevel"/>
    <w:tmpl w:val="A1920A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303CCA"/>
    <w:multiLevelType w:val="hybridMultilevel"/>
    <w:tmpl w:val="7D76B2A0"/>
    <w:lvl w:ilvl="0" w:tplc="2FFA0DDC">
      <w:numFmt w:val="bullet"/>
      <w:lvlText w:val="-"/>
      <w:lvlJc w:val="left"/>
      <w:pPr>
        <w:ind w:left="72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88B39F8"/>
    <w:multiLevelType w:val="hybridMultilevel"/>
    <w:tmpl w:val="2E221F98"/>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20533C2D"/>
    <w:multiLevelType w:val="hybridMultilevel"/>
    <w:tmpl w:val="16123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2096D29"/>
    <w:multiLevelType w:val="hybridMultilevel"/>
    <w:tmpl w:val="2408BB4E"/>
    <w:lvl w:ilvl="0" w:tplc="3AE023A0">
      <w:numFmt w:val="bullet"/>
      <w:lvlText w:val="-"/>
      <w:lvlJc w:val="left"/>
      <w:pPr>
        <w:ind w:left="720" w:hanging="360"/>
      </w:pPr>
      <w:rPr>
        <w:rFonts w:ascii="Arial" w:eastAsia="Calibr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22560364"/>
    <w:multiLevelType w:val="hybridMultilevel"/>
    <w:tmpl w:val="25A80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A0E2242"/>
    <w:multiLevelType w:val="hybridMultilevel"/>
    <w:tmpl w:val="72B4C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F1679D"/>
    <w:multiLevelType w:val="hybridMultilevel"/>
    <w:tmpl w:val="A92A4E16"/>
    <w:lvl w:ilvl="0" w:tplc="D5941038">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34653895"/>
    <w:multiLevelType w:val="hybridMultilevel"/>
    <w:tmpl w:val="B2A04F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5E0205E"/>
    <w:multiLevelType w:val="hybridMultilevel"/>
    <w:tmpl w:val="D4DCA6D6"/>
    <w:lvl w:ilvl="0" w:tplc="04050001">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3E48231F"/>
    <w:multiLevelType w:val="hybridMultilevel"/>
    <w:tmpl w:val="0A800D6A"/>
    <w:lvl w:ilvl="0" w:tplc="3AE023A0">
      <w:numFmt w:val="bullet"/>
      <w:lvlText w:val="-"/>
      <w:lvlJc w:val="left"/>
      <w:pPr>
        <w:ind w:left="774" w:hanging="360"/>
      </w:pPr>
      <w:rPr>
        <w:rFonts w:ascii="Arial" w:eastAsia="Calibr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3E546E2F"/>
    <w:multiLevelType w:val="hybridMultilevel"/>
    <w:tmpl w:val="CC069D26"/>
    <w:lvl w:ilvl="0" w:tplc="20469E1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9D8742B"/>
    <w:multiLevelType w:val="multilevel"/>
    <w:tmpl w:val="EAA43CC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5ED42604"/>
    <w:multiLevelType w:val="hybridMultilevel"/>
    <w:tmpl w:val="2D58E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018318D"/>
    <w:multiLevelType w:val="hybridMultilevel"/>
    <w:tmpl w:val="70EA6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3853EA6"/>
    <w:multiLevelType w:val="hybridMultilevel"/>
    <w:tmpl w:val="43660720"/>
    <w:lvl w:ilvl="0" w:tplc="3AE023A0">
      <w:numFmt w:val="bullet"/>
      <w:lvlText w:val="-"/>
      <w:lvlJc w:val="left"/>
      <w:pPr>
        <w:ind w:left="720" w:hanging="360"/>
      </w:pPr>
      <w:rPr>
        <w:rFonts w:ascii="Arial" w:eastAsia="Calibr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65BB0F21"/>
    <w:multiLevelType w:val="hybridMultilevel"/>
    <w:tmpl w:val="0AF48E3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676C58C6"/>
    <w:multiLevelType w:val="hybridMultilevel"/>
    <w:tmpl w:val="EEE0A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A896483"/>
    <w:multiLevelType w:val="hybridMultilevel"/>
    <w:tmpl w:val="6CE60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0D448C7"/>
    <w:multiLevelType w:val="hybridMultilevel"/>
    <w:tmpl w:val="82B000A4"/>
    <w:lvl w:ilvl="0" w:tplc="3AE023A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398661C"/>
    <w:multiLevelType w:val="hybridMultilevel"/>
    <w:tmpl w:val="0796517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nsid w:val="757D1A9E"/>
    <w:multiLevelType w:val="hybridMultilevel"/>
    <w:tmpl w:val="F3F82F0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7A3475EF"/>
    <w:multiLevelType w:val="hybridMultilevel"/>
    <w:tmpl w:val="66B0DF3C"/>
    <w:lvl w:ilvl="0" w:tplc="3AE023A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2"/>
  </w:num>
  <w:num w:numId="7">
    <w:abstractNumId w:val="7"/>
  </w:num>
  <w:num w:numId="8">
    <w:abstractNumId w:val="6"/>
  </w:num>
  <w:num w:numId="9">
    <w:abstractNumId w:val="9"/>
  </w:num>
  <w:num w:numId="10">
    <w:abstractNumId w:val="17"/>
  </w:num>
  <w:num w:numId="11">
    <w:abstractNumId w:val="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4"/>
  </w:num>
  <w:num w:numId="18">
    <w:abstractNumId w:val="11"/>
  </w:num>
  <w:num w:numId="19">
    <w:abstractNumId w:val="0"/>
  </w:num>
  <w:num w:numId="20">
    <w:abstractNumId w:val="20"/>
  </w:num>
  <w:num w:numId="21">
    <w:abstractNumId w:val="14"/>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1"/>
  </w:num>
  <w:num w:numId="25">
    <w:abstractNumId w:val="3"/>
  </w:num>
  <w:num w:numId="26">
    <w:abstractNumId w:val="23"/>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B26A2"/>
    <w:rsid w:val="00003ED3"/>
    <w:rsid w:val="00012C21"/>
    <w:rsid w:val="0004172F"/>
    <w:rsid w:val="00047676"/>
    <w:rsid w:val="00055FED"/>
    <w:rsid w:val="00066C16"/>
    <w:rsid w:val="00076C0A"/>
    <w:rsid w:val="00082DBA"/>
    <w:rsid w:val="00086220"/>
    <w:rsid w:val="000871CF"/>
    <w:rsid w:val="00092BBD"/>
    <w:rsid w:val="000B63AD"/>
    <w:rsid w:val="000C2154"/>
    <w:rsid w:val="000D15DA"/>
    <w:rsid w:val="000F1309"/>
    <w:rsid w:val="000F213B"/>
    <w:rsid w:val="000F7490"/>
    <w:rsid w:val="000F7B77"/>
    <w:rsid w:val="001059BC"/>
    <w:rsid w:val="00124D39"/>
    <w:rsid w:val="00130D1B"/>
    <w:rsid w:val="001A7F47"/>
    <w:rsid w:val="001B1E2A"/>
    <w:rsid w:val="001B1EAB"/>
    <w:rsid w:val="001B4B4C"/>
    <w:rsid w:val="001C1DC5"/>
    <w:rsid w:val="001D586A"/>
    <w:rsid w:val="001F1FE9"/>
    <w:rsid w:val="001F3E93"/>
    <w:rsid w:val="002138C1"/>
    <w:rsid w:val="00232511"/>
    <w:rsid w:val="0025017A"/>
    <w:rsid w:val="002666CF"/>
    <w:rsid w:val="00284140"/>
    <w:rsid w:val="00285AB8"/>
    <w:rsid w:val="002A5418"/>
    <w:rsid w:val="002C1CB9"/>
    <w:rsid w:val="002C2282"/>
    <w:rsid w:val="002C22B6"/>
    <w:rsid w:val="002C29B0"/>
    <w:rsid w:val="002C6966"/>
    <w:rsid w:val="002F5DEC"/>
    <w:rsid w:val="00310F80"/>
    <w:rsid w:val="0031507A"/>
    <w:rsid w:val="0032340B"/>
    <w:rsid w:val="003412C2"/>
    <w:rsid w:val="003433DB"/>
    <w:rsid w:val="00364B0A"/>
    <w:rsid w:val="003930E6"/>
    <w:rsid w:val="003B5F2F"/>
    <w:rsid w:val="0043194F"/>
    <w:rsid w:val="004401EB"/>
    <w:rsid w:val="00445725"/>
    <w:rsid w:val="004522DE"/>
    <w:rsid w:val="00454129"/>
    <w:rsid w:val="004909D8"/>
    <w:rsid w:val="004A4A5B"/>
    <w:rsid w:val="004A58F4"/>
    <w:rsid w:val="004A7824"/>
    <w:rsid w:val="004C3000"/>
    <w:rsid w:val="004E2882"/>
    <w:rsid w:val="004E4741"/>
    <w:rsid w:val="004E4EBA"/>
    <w:rsid w:val="004F129E"/>
    <w:rsid w:val="00501226"/>
    <w:rsid w:val="005021F0"/>
    <w:rsid w:val="0051244F"/>
    <w:rsid w:val="0051563A"/>
    <w:rsid w:val="00525BD5"/>
    <w:rsid w:val="005620C7"/>
    <w:rsid w:val="00586535"/>
    <w:rsid w:val="00590297"/>
    <w:rsid w:val="005B3C7D"/>
    <w:rsid w:val="005D34EB"/>
    <w:rsid w:val="005D6B72"/>
    <w:rsid w:val="00610A8D"/>
    <w:rsid w:val="00634C96"/>
    <w:rsid w:val="00634E0A"/>
    <w:rsid w:val="00646048"/>
    <w:rsid w:val="006667DB"/>
    <w:rsid w:val="00675DFC"/>
    <w:rsid w:val="006C348D"/>
    <w:rsid w:val="006C5823"/>
    <w:rsid w:val="007018A6"/>
    <w:rsid w:val="00733EED"/>
    <w:rsid w:val="00764FDF"/>
    <w:rsid w:val="00766A51"/>
    <w:rsid w:val="0077593D"/>
    <w:rsid w:val="0079627C"/>
    <w:rsid w:val="007B4685"/>
    <w:rsid w:val="007B515A"/>
    <w:rsid w:val="007C398F"/>
    <w:rsid w:val="007D2DF5"/>
    <w:rsid w:val="007F0217"/>
    <w:rsid w:val="007F4DB7"/>
    <w:rsid w:val="007F4F11"/>
    <w:rsid w:val="007F60B1"/>
    <w:rsid w:val="00803306"/>
    <w:rsid w:val="0080767D"/>
    <w:rsid w:val="00831276"/>
    <w:rsid w:val="0084796C"/>
    <w:rsid w:val="00850660"/>
    <w:rsid w:val="00884F70"/>
    <w:rsid w:val="00885044"/>
    <w:rsid w:val="008E219C"/>
    <w:rsid w:val="008F1524"/>
    <w:rsid w:val="009022DD"/>
    <w:rsid w:val="00912A47"/>
    <w:rsid w:val="00912E7B"/>
    <w:rsid w:val="00930D9E"/>
    <w:rsid w:val="00932E40"/>
    <w:rsid w:val="00933DC9"/>
    <w:rsid w:val="00967541"/>
    <w:rsid w:val="00980EFC"/>
    <w:rsid w:val="00981849"/>
    <w:rsid w:val="00984CB6"/>
    <w:rsid w:val="00992F8B"/>
    <w:rsid w:val="009976C7"/>
    <w:rsid w:val="009A243F"/>
    <w:rsid w:val="009D2925"/>
    <w:rsid w:val="009D73EC"/>
    <w:rsid w:val="009F3C43"/>
    <w:rsid w:val="009F79B5"/>
    <w:rsid w:val="00A20FB1"/>
    <w:rsid w:val="00A23FBA"/>
    <w:rsid w:val="00A36EC3"/>
    <w:rsid w:val="00A420EC"/>
    <w:rsid w:val="00A6368C"/>
    <w:rsid w:val="00A6479F"/>
    <w:rsid w:val="00A67E4C"/>
    <w:rsid w:val="00A7220F"/>
    <w:rsid w:val="00A76781"/>
    <w:rsid w:val="00AA3F80"/>
    <w:rsid w:val="00AA51FF"/>
    <w:rsid w:val="00AD27F9"/>
    <w:rsid w:val="00AE38E5"/>
    <w:rsid w:val="00AF0A3F"/>
    <w:rsid w:val="00AF2DB3"/>
    <w:rsid w:val="00B10858"/>
    <w:rsid w:val="00B14210"/>
    <w:rsid w:val="00B22AB2"/>
    <w:rsid w:val="00B3298A"/>
    <w:rsid w:val="00B67D37"/>
    <w:rsid w:val="00BB17C3"/>
    <w:rsid w:val="00BC340A"/>
    <w:rsid w:val="00BD4299"/>
    <w:rsid w:val="00BE154E"/>
    <w:rsid w:val="00BF1132"/>
    <w:rsid w:val="00BF29FD"/>
    <w:rsid w:val="00C112B6"/>
    <w:rsid w:val="00C1345E"/>
    <w:rsid w:val="00C155AF"/>
    <w:rsid w:val="00C20437"/>
    <w:rsid w:val="00C64C32"/>
    <w:rsid w:val="00C77F42"/>
    <w:rsid w:val="00C82ABC"/>
    <w:rsid w:val="00C869FC"/>
    <w:rsid w:val="00CB7F0D"/>
    <w:rsid w:val="00CD4C52"/>
    <w:rsid w:val="00CD6A5B"/>
    <w:rsid w:val="00CF1B53"/>
    <w:rsid w:val="00CF2D70"/>
    <w:rsid w:val="00D00DC5"/>
    <w:rsid w:val="00D029F1"/>
    <w:rsid w:val="00D16696"/>
    <w:rsid w:val="00D361F8"/>
    <w:rsid w:val="00D40B66"/>
    <w:rsid w:val="00D43871"/>
    <w:rsid w:val="00D65D46"/>
    <w:rsid w:val="00D66A26"/>
    <w:rsid w:val="00D823B2"/>
    <w:rsid w:val="00D9331E"/>
    <w:rsid w:val="00DA457B"/>
    <w:rsid w:val="00DA78BF"/>
    <w:rsid w:val="00E021C9"/>
    <w:rsid w:val="00E50A1F"/>
    <w:rsid w:val="00E56E2C"/>
    <w:rsid w:val="00E87E4E"/>
    <w:rsid w:val="00E90305"/>
    <w:rsid w:val="00EB431C"/>
    <w:rsid w:val="00EC1312"/>
    <w:rsid w:val="00EC433D"/>
    <w:rsid w:val="00ED1B58"/>
    <w:rsid w:val="00EF4103"/>
    <w:rsid w:val="00F219F2"/>
    <w:rsid w:val="00F30D3E"/>
    <w:rsid w:val="00FA0740"/>
    <w:rsid w:val="00FA275D"/>
    <w:rsid w:val="00FA7728"/>
    <w:rsid w:val="00FB1081"/>
    <w:rsid w:val="00FB26A2"/>
    <w:rsid w:val="00FD5F7F"/>
    <w:rsid w:val="00FE0F2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0A1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B26A2"/>
    <w:rPr>
      <w:sz w:val="22"/>
      <w:szCs w:val="22"/>
      <w:lang w:eastAsia="en-US"/>
    </w:rPr>
  </w:style>
  <w:style w:type="paragraph" w:styleId="Odstavecseseznamem">
    <w:name w:val="List Paragraph"/>
    <w:basedOn w:val="Normln"/>
    <w:uiPriority w:val="34"/>
    <w:qFormat/>
    <w:rsid w:val="0051563A"/>
    <w:pPr>
      <w:ind w:left="720"/>
      <w:contextualSpacing/>
    </w:pPr>
  </w:style>
  <w:style w:type="paragraph" w:styleId="Prosttext">
    <w:name w:val="Plain Text"/>
    <w:basedOn w:val="Normln"/>
    <w:link w:val="ProsttextChar"/>
    <w:uiPriority w:val="99"/>
    <w:semiHidden/>
    <w:unhideWhenUsed/>
    <w:rsid w:val="00932E40"/>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932E40"/>
    <w:rPr>
      <w:rFonts w:ascii="Consolas" w:hAnsi="Consolas"/>
      <w:sz w:val="21"/>
      <w:szCs w:val="21"/>
    </w:rPr>
  </w:style>
  <w:style w:type="paragraph" w:customStyle="1" w:styleId="Default">
    <w:name w:val="Default"/>
    <w:rsid w:val="005620C7"/>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055794">
      <w:bodyDiv w:val="1"/>
      <w:marLeft w:val="0"/>
      <w:marRight w:val="0"/>
      <w:marTop w:val="0"/>
      <w:marBottom w:val="0"/>
      <w:divBdr>
        <w:top w:val="none" w:sz="0" w:space="0" w:color="auto"/>
        <w:left w:val="none" w:sz="0" w:space="0" w:color="auto"/>
        <w:bottom w:val="none" w:sz="0" w:space="0" w:color="auto"/>
        <w:right w:val="none" w:sz="0" w:space="0" w:color="auto"/>
      </w:divBdr>
    </w:div>
    <w:div w:id="77600329">
      <w:bodyDiv w:val="1"/>
      <w:marLeft w:val="0"/>
      <w:marRight w:val="0"/>
      <w:marTop w:val="0"/>
      <w:marBottom w:val="0"/>
      <w:divBdr>
        <w:top w:val="none" w:sz="0" w:space="0" w:color="auto"/>
        <w:left w:val="none" w:sz="0" w:space="0" w:color="auto"/>
        <w:bottom w:val="none" w:sz="0" w:space="0" w:color="auto"/>
        <w:right w:val="none" w:sz="0" w:space="0" w:color="auto"/>
      </w:divBdr>
    </w:div>
    <w:div w:id="341202301">
      <w:bodyDiv w:val="1"/>
      <w:marLeft w:val="0"/>
      <w:marRight w:val="0"/>
      <w:marTop w:val="0"/>
      <w:marBottom w:val="0"/>
      <w:divBdr>
        <w:top w:val="none" w:sz="0" w:space="0" w:color="auto"/>
        <w:left w:val="none" w:sz="0" w:space="0" w:color="auto"/>
        <w:bottom w:val="none" w:sz="0" w:space="0" w:color="auto"/>
        <w:right w:val="none" w:sz="0" w:space="0" w:color="auto"/>
      </w:divBdr>
    </w:div>
    <w:div w:id="465927377">
      <w:bodyDiv w:val="1"/>
      <w:marLeft w:val="0"/>
      <w:marRight w:val="0"/>
      <w:marTop w:val="0"/>
      <w:marBottom w:val="0"/>
      <w:divBdr>
        <w:top w:val="none" w:sz="0" w:space="0" w:color="auto"/>
        <w:left w:val="none" w:sz="0" w:space="0" w:color="auto"/>
        <w:bottom w:val="none" w:sz="0" w:space="0" w:color="auto"/>
        <w:right w:val="none" w:sz="0" w:space="0" w:color="auto"/>
      </w:divBdr>
    </w:div>
    <w:div w:id="892545828">
      <w:bodyDiv w:val="1"/>
      <w:marLeft w:val="0"/>
      <w:marRight w:val="0"/>
      <w:marTop w:val="0"/>
      <w:marBottom w:val="0"/>
      <w:divBdr>
        <w:top w:val="none" w:sz="0" w:space="0" w:color="auto"/>
        <w:left w:val="none" w:sz="0" w:space="0" w:color="auto"/>
        <w:bottom w:val="none" w:sz="0" w:space="0" w:color="auto"/>
        <w:right w:val="none" w:sz="0" w:space="0" w:color="auto"/>
      </w:divBdr>
    </w:div>
    <w:div w:id="1180781958">
      <w:bodyDiv w:val="1"/>
      <w:marLeft w:val="0"/>
      <w:marRight w:val="0"/>
      <w:marTop w:val="0"/>
      <w:marBottom w:val="0"/>
      <w:divBdr>
        <w:top w:val="none" w:sz="0" w:space="0" w:color="auto"/>
        <w:left w:val="none" w:sz="0" w:space="0" w:color="auto"/>
        <w:bottom w:val="none" w:sz="0" w:space="0" w:color="auto"/>
        <w:right w:val="none" w:sz="0" w:space="0" w:color="auto"/>
      </w:divBdr>
    </w:div>
    <w:div w:id="1435399471">
      <w:bodyDiv w:val="1"/>
      <w:marLeft w:val="0"/>
      <w:marRight w:val="0"/>
      <w:marTop w:val="0"/>
      <w:marBottom w:val="0"/>
      <w:divBdr>
        <w:top w:val="none" w:sz="0" w:space="0" w:color="auto"/>
        <w:left w:val="none" w:sz="0" w:space="0" w:color="auto"/>
        <w:bottom w:val="none" w:sz="0" w:space="0" w:color="auto"/>
        <w:right w:val="none" w:sz="0" w:space="0" w:color="auto"/>
      </w:divBdr>
    </w:div>
    <w:div w:id="1725564810">
      <w:bodyDiv w:val="1"/>
      <w:marLeft w:val="0"/>
      <w:marRight w:val="0"/>
      <w:marTop w:val="0"/>
      <w:marBottom w:val="0"/>
      <w:divBdr>
        <w:top w:val="none" w:sz="0" w:space="0" w:color="auto"/>
        <w:left w:val="none" w:sz="0" w:space="0" w:color="auto"/>
        <w:bottom w:val="none" w:sz="0" w:space="0" w:color="auto"/>
        <w:right w:val="none" w:sz="0" w:space="0" w:color="auto"/>
      </w:divBdr>
    </w:div>
    <w:div w:id="1755399143">
      <w:bodyDiv w:val="1"/>
      <w:marLeft w:val="0"/>
      <w:marRight w:val="0"/>
      <w:marTop w:val="0"/>
      <w:marBottom w:val="0"/>
      <w:divBdr>
        <w:top w:val="none" w:sz="0" w:space="0" w:color="auto"/>
        <w:left w:val="none" w:sz="0" w:space="0" w:color="auto"/>
        <w:bottom w:val="none" w:sz="0" w:space="0" w:color="auto"/>
        <w:right w:val="none" w:sz="0" w:space="0" w:color="auto"/>
      </w:divBdr>
    </w:div>
    <w:div w:id="1810317646">
      <w:bodyDiv w:val="1"/>
      <w:marLeft w:val="0"/>
      <w:marRight w:val="0"/>
      <w:marTop w:val="0"/>
      <w:marBottom w:val="0"/>
      <w:divBdr>
        <w:top w:val="none" w:sz="0" w:space="0" w:color="auto"/>
        <w:left w:val="none" w:sz="0" w:space="0" w:color="auto"/>
        <w:bottom w:val="none" w:sz="0" w:space="0" w:color="auto"/>
        <w:right w:val="none" w:sz="0" w:space="0" w:color="auto"/>
      </w:divBdr>
    </w:div>
    <w:div w:id="20361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2382C-79BC-40A5-9DA2-578B9299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5363</Words>
  <Characters>31643</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Kadečka David Mgr. (MPSV)</dc:creator>
  <cp:lastModifiedBy>jjanda</cp:lastModifiedBy>
  <cp:revision>3</cp:revision>
  <cp:lastPrinted>2015-05-19T07:12:00Z</cp:lastPrinted>
  <dcterms:created xsi:type="dcterms:W3CDTF">2015-10-09T06:46:00Z</dcterms:created>
  <dcterms:modified xsi:type="dcterms:W3CDTF">2015-10-09T06:49:00Z</dcterms:modified>
</cp:coreProperties>
</file>