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1"/>
        <w:tblpPr w:leftFromText="180" w:rightFromText="180" w:vertAnchor="page" w:horzAnchor="margin" w:tblpXSpec="center" w:tblpY="1546"/>
        <w:tblW w:w="11160" w:type="dxa"/>
        <w:tblLook w:val="04A0" w:firstRow="1" w:lastRow="0" w:firstColumn="1" w:lastColumn="0" w:noHBand="0" w:noVBand="1"/>
      </w:tblPr>
      <w:tblGrid>
        <w:gridCol w:w="2538"/>
        <w:gridCol w:w="2654"/>
        <w:gridCol w:w="81"/>
        <w:gridCol w:w="3152"/>
        <w:gridCol w:w="2735"/>
      </w:tblGrid>
      <w:tr w:rsidR="009F1EAE" w:rsidRPr="003C12F0" w14:paraId="0FC3D65A" w14:textId="77777777" w:rsidTr="0060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EC4E78F" w14:textId="77777777" w:rsidR="009F1EAE" w:rsidRPr="003C12F0" w:rsidRDefault="009F1EAE" w:rsidP="0060489F">
            <w:pPr>
              <w:tabs>
                <w:tab w:val="right" w:pos="2358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A65B2E">
              <w:rPr>
                <w:rFonts w:ascii="Palatino Linotype" w:hAnsi="Palatino Linotype"/>
                <w:sz w:val="20"/>
                <w:szCs w:val="20"/>
              </w:rPr>
              <w:t xml:space="preserve">COMANY </w:t>
            </w:r>
            <w:r>
              <w:rPr>
                <w:rFonts w:ascii="Palatino Linotype" w:hAnsi="Palatino Linotype"/>
                <w:sz w:val="20"/>
                <w:szCs w:val="20"/>
              </w:rPr>
              <w:t>NAME</w:t>
            </w:r>
          </w:p>
        </w:tc>
        <w:tc>
          <w:tcPr>
            <w:tcW w:w="2654" w:type="dxa"/>
          </w:tcPr>
          <w:p w14:paraId="62F44B83" w14:textId="77777777" w:rsidR="009F1EAE" w:rsidRPr="003C12F0" w:rsidRDefault="009F1EAE" w:rsidP="00604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SECTOR    </w:t>
            </w:r>
          </w:p>
        </w:tc>
        <w:tc>
          <w:tcPr>
            <w:tcW w:w="3233" w:type="dxa"/>
            <w:gridSpan w:val="2"/>
          </w:tcPr>
          <w:p w14:paraId="5101D674" w14:textId="77777777" w:rsidR="009F1EAE" w:rsidRPr="003C12F0" w:rsidRDefault="009F1EAE" w:rsidP="0060489F">
            <w:pPr>
              <w:tabs>
                <w:tab w:val="left" w:pos="3015"/>
                <w:tab w:val="left" w:pos="3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3C12F0">
              <w:rPr>
                <w:rFonts w:ascii="Palatino Linotype" w:hAnsi="Palatino Linotype"/>
                <w:sz w:val="20"/>
                <w:szCs w:val="20"/>
              </w:rPr>
              <w:t>CONTACT</w:t>
            </w:r>
            <w:r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2735" w:type="dxa"/>
          </w:tcPr>
          <w:p w14:paraId="4E8CEF44" w14:textId="77777777" w:rsidR="009F1EAE" w:rsidRPr="003C12F0" w:rsidRDefault="009F1EAE" w:rsidP="0060489F">
            <w:pPr>
              <w:tabs>
                <w:tab w:val="left" w:pos="3015"/>
                <w:tab w:val="left" w:pos="38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A74ABE">
              <w:rPr>
                <w:rFonts w:ascii="Times New Roman" w:hAnsi="Times New Roman" w:cs="Times New Roman"/>
                <w:sz w:val="32"/>
                <w:szCs w:val="32"/>
              </w:rPr>
              <w:t>Interest</w:t>
            </w:r>
          </w:p>
        </w:tc>
      </w:tr>
      <w:tr w:rsidR="009F1EAE" w:rsidRPr="003C12F0" w14:paraId="1A3864E0" w14:textId="77777777" w:rsidTr="0060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702FB95" w14:textId="77777777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6881" w14:textId="77777777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654" w:type="dxa"/>
          </w:tcPr>
          <w:p w14:paraId="0B0813DA" w14:textId="77777777" w:rsidR="009F1EAE" w:rsidRPr="00623C33" w:rsidRDefault="009F1EAE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F308A6C" w14:textId="77777777" w:rsidR="009F1EAE" w:rsidRPr="00623C33" w:rsidRDefault="009F1EAE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ICT</w:t>
            </w:r>
            <w:r w:rsidR="00484050" w:rsidRPr="00623C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443EA635" w14:textId="77777777" w:rsidR="007B6416" w:rsidRPr="00623C33" w:rsidRDefault="007B6416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Software</w:t>
            </w:r>
          </w:p>
          <w:p w14:paraId="4FEE56C1" w14:textId="361FCF2B" w:rsidR="007B6416" w:rsidRPr="00623C33" w:rsidRDefault="007B6416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Website Design</w:t>
            </w:r>
          </w:p>
        </w:tc>
        <w:tc>
          <w:tcPr>
            <w:tcW w:w="3233" w:type="dxa"/>
            <w:gridSpan w:val="2"/>
          </w:tcPr>
          <w:p w14:paraId="05830BAC" w14:textId="149837C0" w:rsidR="009F1EAE" w:rsidRPr="002028EC" w:rsidRDefault="00164E1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E1E">
              <w:rPr>
                <w:rFonts w:ascii="Times New Roman" w:hAnsi="Times New Roman" w:cs="Times New Roman"/>
                <w:b/>
                <w:sz w:val="24"/>
                <w:szCs w:val="24"/>
              </w:rPr>
              <w:t>Adm:</w:t>
            </w:r>
            <w:r w:rsidR="00817ADF">
              <w:rPr>
                <w:rFonts w:ascii="Times New Roman" w:hAnsi="Times New Roman" w:cs="Times New Roman"/>
                <w:sz w:val="24"/>
                <w:szCs w:val="24"/>
              </w:rPr>
              <w:t xml:space="preserve">      I</w:t>
            </w:r>
            <w:r w:rsidR="002028EC" w:rsidRPr="002028EC">
              <w:rPr>
                <w:rFonts w:ascii="Times New Roman" w:hAnsi="Times New Roman" w:cs="Times New Roman"/>
                <w:sz w:val="24"/>
                <w:szCs w:val="24"/>
              </w:rPr>
              <w:t>va Tarelli</w:t>
            </w:r>
          </w:p>
          <w:p w14:paraId="0F638BFF" w14:textId="59864D19" w:rsidR="009F1EAE" w:rsidRPr="00623C33" w:rsidRDefault="009F1EA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+35542274672</w:t>
            </w:r>
          </w:p>
          <w:p w14:paraId="78FE6630" w14:textId="7668EBEF" w:rsidR="009F1EAE" w:rsidRPr="00623C33" w:rsidRDefault="009F1EA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Fax: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+35542274864</w:t>
            </w:r>
          </w:p>
          <w:p w14:paraId="52A33440" w14:textId="7A90323D" w:rsidR="009F1EAE" w:rsidRPr="00623C33" w:rsidRDefault="009F1EA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E5A8A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abs@abs-al.com</w:t>
            </w:r>
          </w:p>
          <w:p w14:paraId="5A185BFB" w14:textId="32301B33" w:rsidR="009F1EAE" w:rsidRPr="00623C33" w:rsidRDefault="009F1EA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 w:rsid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23C33" w:rsidRPr="00623C33">
              <w:rPr>
                <w:rFonts w:ascii="Times New Roman" w:hAnsi="Times New Roman" w:cs="Times New Roman"/>
                <w:sz w:val="24"/>
                <w:szCs w:val="24"/>
              </w:rPr>
              <w:t>www.abs-al.com/</w:t>
            </w:r>
          </w:p>
        </w:tc>
        <w:tc>
          <w:tcPr>
            <w:tcW w:w="2735" w:type="dxa"/>
          </w:tcPr>
          <w:p w14:paraId="35782C22" w14:textId="77777777" w:rsidR="00484050" w:rsidRPr="00623C33" w:rsidRDefault="00484050" w:rsidP="00484050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1D889" w14:textId="328433F2" w:rsidR="00484050" w:rsidRPr="00623C33" w:rsidRDefault="00484050" w:rsidP="00484050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Partnership in trading ICT Products</w:t>
            </w:r>
          </w:p>
          <w:p w14:paraId="738D9920" w14:textId="3B3D62F4" w:rsidR="00484050" w:rsidRPr="00623C33" w:rsidRDefault="00484050" w:rsidP="00484050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AE" w:rsidRPr="003C12F0" w14:paraId="40473721" w14:textId="77777777" w:rsidTr="0060489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082AFC8" w14:textId="445840DF" w:rsidR="009F1EAE" w:rsidRPr="00623C33" w:rsidRDefault="007C5256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r w:rsidR="009F1EAE" w:rsidRPr="00623C33">
              <w:rPr>
                <w:rFonts w:ascii="Times New Roman" w:hAnsi="Times New Roman" w:cs="Times New Roman"/>
                <w:sz w:val="24"/>
                <w:szCs w:val="24"/>
              </w:rPr>
              <w:t>IATIK HOTEL</w:t>
            </w:r>
          </w:p>
        </w:tc>
        <w:tc>
          <w:tcPr>
            <w:tcW w:w="2654" w:type="dxa"/>
          </w:tcPr>
          <w:p w14:paraId="309E4D4B" w14:textId="39AA34B9" w:rsidR="009F1EAE" w:rsidRPr="00623C33" w:rsidRDefault="00FF7DDE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3233" w:type="dxa"/>
            <w:gridSpan w:val="2"/>
          </w:tcPr>
          <w:p w14:paraId="44081495" w14:textId="10489320" w:rsidR="009F1EAE" w:rsidRPr="00623C33" w:rsidRDefault="009F1EAE" w:rsidP="0060489F">
            <w:pPr>
              <w:pStyle w:val="Bezmez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+355692021778</w:t>
            </w:r>
          </w:p>
          <w:p w14:paraId="050A7169" w14:textId="08E44FA4" w:rsidR="009F1EAE" w:rsidRPr="00623C33" w:rsidRDefault="009F1EAE" w:rsidP="0060489F">
            <w:pPr>
              <w:pStyle w:val="Bezmez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+35552260850</w:t>
            </w:r>
          </w:p>
          <w:p w14:paraId="2622967B" w14:textId="10CD9070" w:rsidR="009F1EAE" w:rsidRPr="00623C33" w:rsidRDefault="009F1EAE" w:rsidP="0060489F">
            <w:pPr>
              <w:pStyle w:val="Bezmez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E5A8A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info@adriatikhotel.com</w:t>
            </w:r>
            <w:r w:rsidR="00711776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rezervime@adriatikhotel.com</w:t>
            </w:r>
          </w:p>
          <w:p w14:paraId="17F3A70E" w14:textId="67FD4822" w:rsidR="009F1EAE" w:rsidRPr="00623C33" w:rsidRDefault="00623C33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www.adriatikhotel.com</w:t>
            </w:r>
            <w:r w:rsidR="009F1EAE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C8AAA" w14:textId="77777777" w:rsidR="009F1EAE" w:rsidRPr="00623C33" w:rsidRDefault="009F1EAE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6E40A001" w14:textId="31BF94A4" w:rsidR="009F1EAE" w:rsidRPr="00623C33" w:rsidRDefault="005C16E8" w:rsidP="0060489F">
            <w:pPr>
              <w:pStyle w:val="Bezmez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Meeting with  tour operators; event agencies; DMC (Destination Management Companies); travel agencies</w:t>
            </w:r>
          </w:p>
        </w:tc>
      </w:tr>
      <w:tr w:rsidR="009F1EAE" w:rsidRPr="003C12F0" w14:paraId="4F27767F" w14:textId="77777777" w:rsidTr="0060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71AD511" w14:textId="77777777" w:rsidR="009F1EAE" w:rsidRPr="00623C33" w:rsidRDefault="009F1EAE" w:rsidP="0060489F">
            <w:pPr>
              <w:tabs>
                <w:tab w:val="center" w:pos="1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AMARILTO LTD</w:t>
            </w:r>
          </w:p>
        </w:tc>
        <w:tc>
          <w:tcPr>
            <w:tcW w:w="2654" w:type="dxa"/>
          </w:tcPr>
          <w:p w14:paraId="2B6CAC1E" w14:textId="77777777" w:rsidR="009F1EAE" w:rsidRPr="00623C33" w:rsidRDefault="009F1EAE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Canned olive</w:t>
            </w:r>
          </w:p>
        </w:tc>
        <w:tc>
          <w:tcPr>
            <w:tcW w:w="596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A97B1C" w14:textId="1A643504" w:rsidR="007B6416" w:rsidRPr="00623C33" w:rsidRDefault="009F1EAE" w:rsidP="007B6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CEO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:   Tom Malshi</w:t>
            </w:r>
            <w:r w:rsidR="00DE5A8A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C16E8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8A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B6416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Finding buyers in Czech </w:t>
            </w:r>
          </w:p>
          <w:p w14:paraId="27CBFDAF" w14:textId="115297F9" w:rsidR="007B6416" w:rsidRPr="00623C33" w:rsidRDefault="007B6416" w:rsidP="007B6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market</w:t>
            </w:r>
          </w:p>
          <w:p w14:paraId="0313C48F" w14:textId="1FD068BF" w:rsidR="009F1EAE" w:rsidRPr="00623C33" w:rsidRDefault="009F1EAE" w:rsidP="007B6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4445" w14:textId="4B40E5CD" w:rsidR="009F1EAE" w:rsidRPr="00623C33" w:rsidRDefault="009F1EAE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:  +355682072398</w:t>
            </w:r>
          </w:p>
          <w:p w14:paraId="6E0BD2C4" w14:textId="77777777" w:rsidR="00DE5A8A" w:rsidRPr="00623C33" w:rsidRDefault="00DE5A8A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30FC5E3" w14:textId="24E2A91D" w:rsidR="005C16E8" w:rsidRPr="00623C33" w:rsidRDefault="00DE5A8A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623C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amariltoshpk@gmail.com</w:t>
            </w:r>
          </w:p>
        </w:tc>
      </w:tr>
      <w:tr w:rsidR="009F1EAE" w:rsidRPr="003829E8" w14:paraId="4E6BF92A" w14:textId="77777777" w:rsidTr="0060489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7F9C898" w14:textId="253A9C6B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color w:val="555555"/>
                <w:spacing w:val="3"/>
                <w:sz w:val="24"/>
                <w:szCs w:val="24"/>
                <w:shd w:val="clear" w:color="auto" w:fill="FFFFFF"/>
              </w:rPr>
            </w:pPr>
            <w:r w:rsidRPr="00623C3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EUROFISH</w:t>
            </w:r>
          </w:p>
        </w:tc>
        <w:tc>
          <w:tcPr>
            <w:tcW w:w="2735" w:type="dxa"/>
            <w:gridSpan w:val="2"/>
          </w:tcPr>
          <w:p w14:paraId="04913CA0" w14:textId="77777777" w:rsidR="009F1EAE" w:rsidRPr="00623C33" w:rsidRDefault="009F1EAE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Canned fish</w:t>
            </w:r>
          </w:p>
        </w:tc>
        <w:tc>
          <w:tcPr>
            <w:tcW w:w="3152" w:type="dxa"/>
          </w:tcPr>
          <w:p w14:paraId="6E1921F0" w14:textId="5537F237" w:rsidR="00083EC8" w:rsidRPr="00623C33" w:rsidRDefault="00083EC8" w:rsidP="0060489F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Adm:    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Kujtim Shkreli</w:t>
            </w:r>
          </w:p>
          <w:p w14:paraId="52CF6B97" w14:textId="13BCC5A3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:   +355 021 523726</w:t>
            </w:r>
          </w:p>
          <w:p w14:paraId="7A5F52CC" w14:textId="77777777" w:rsidR="009F1EAE" w:rsidRPr="00623C33" w:rsidRDefault="009F1EAE" w:rsidP="0060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Pr="00623C33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info@eurofish.al</w:t>
              </w:r>
            </w:hyperlink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hyperlink r:id="rId9" w:history="1">
              <w:r w:rsidRPr="00623C33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https://eurofish.al/</w:t>
              </w:r>
            </w:hyperlink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85F3C" w14:textId="77777777" w:rsidR="009F1EAE" w:rsidRPr="00623C33" w:rsidRDefault="009F1EAE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14:paraId="5E5415C0" w14:textId="77777777" w:rsidR="00083EC8" w:rsidRPr="00623C33" w:rsidRDefault="007B6416" w:rsidP="00083EC8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6E8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Finding buyers in Czech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791D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3EC8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6A55D8" w14:textId="047CF602" w:rsidR="009F1EAE" w:rsidRPr="00623C33" w:rsidRDefault="00083EC8" w:rsidP="00083EC8">
            <w:pPr>
              <w:pStyle w:val="Bezmez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6E8" w:rsidRPr="00623C33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</w:p>
        </w:tc>
      </w:tr>
      <w:tr w:rsidR="00F113A6" w:rsidRPr="00444539" w14:paraId="545BD17A" w14:textId="77777777" w:rsidTr="0060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7251F65" w14:textId="09902109" w:rsidR="00F113A6" w:rsidRPr="00623C33" w:rsidRDefault="00F113A6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ALEGRIA LTD</w:t>
            </w:r>
          </w:p>
        </w:tc>
        <w:tc>
          <w:tcPr>
            <w:tcW w:w="2735" w:type="dxa"/>
            <w:gridSpan w:val="2"/>
          </w:tcPr>
          <w:p w14:paraId="36322502" w14:textId="73320CA1" w:rsidR="00F113A6" w:rsidRPr="00623C33" w:rsidRDefault="002E5DA9" w:rsidP="002E5DA9">
            <w:pPr>
              <w:shd w:val="clear" w:color="auto" w:fill="FCFCFA"/>
              <w:spacing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</w:p>
        </w:tc>
        <w:tc>
          <w:tcPr>
            <w:tcW w:w="3152" w:type="dxa"/>
            <w:tcBorders>
              <w:bottom w:val="single" w:sz="4" w:space="0" w:color="4F81BD" w:themeColor="accent1"/>
            </w:tcBorders>
          </w:tcPr>
          <w:p w14:paraId="0DFD3CC9" w14:textId="4711B486" w:rsidR="00F113A6" w:rsidRPr="00F113A6" w:rsidRDefault="00F113A6" w:rsidP="00F1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A6">
              <w:rPr>
                <w:rFonts w:ascii="Times New Roman" w:hAnsi="Times New Roman" w:cs="Times New Roman"/>
                <w:b/>
                <w:sz w:val="24"/>
                <w:szCs w:val="24"/>
              </w:rPr>
              <w:t>Manager</w:t>
            </w:r>
            <w:r w:rsidRPr="00F113A6">
              <w:rPr>
                <w:rFonts w:ascii="Times New Roman" w:hAnsi="Times New Roman" w:cs="Times New Roman"/>
                <w:sz w:val="24"/>
                <w:szCs w:val="24"/>
              </w:rPr>
              <w:t>: Gezim Sheme</w:t>
            </w:r>
          </w:p>
          <w:p w14:paraId="55B02407" w14:textId="3ADAEEAD" w:rsidR="00F113A6" w:rsidRPr="00F113A6" w:rsidRDefault="00F113A6" w:rsidP="00F113A6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A6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Pr="00F1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13A6">
              <w:rPr>
                <w:rFonts w:ascii="Times New Roman" w:hAnsi="Times New Roman" w:cs="Times New Roman"/>
                <w:sz w:val="24"/>
                <w:szCs w:val="24"/>
              </w:rPr>
              <w:t>+355 68 405 8424</w:t>
            </w:r>
          </w:p>
          <w:p w14:paraId="616314D4" w14:textId="4FEA9A38" w:rsidR="00F113A6" w:rsidRPr="00F113A6" w:rsidRDefault="00F113A6" w:rsidP="00F113A6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</w:t>
            </w:r>
            <w:hyperlink r:id="rId10" w:history="1">
              <w:r w:rsidRPr="00F113A6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info@alegria.com.al</w:t>
              </w:r>
            </w:hyperlink>
          </w:p>
          <w:p w14:paraId="0D4759CA" w14:textId="510006F1" w:rsidR="00F113A6" w:rsidRPr="00F113A6" w:rsidRDefault="00813A0B" w:rsidP="00F1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A0B"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>
              <w:t xml:space="preserve">      </w:t>
            </w:r>
            <w:hyperlink r:id="rId11" w:history="1">
              <w:r w:rsidRPr="00813A0B">
                <w:rPr>
                  <w:rStyle w:val="Hypertextovodkaz"/>
                  <w:color w:val="auto"/>
                </w:rPr>
                <w:t>https://alegria.com.al/</w:t>
              </w:r>
            </w:hyperlink>
          </w:p>
          <w:p w14:paraId="3CC283DC" w14:textId="77777777" w:rsidR="00F113A6" w:rsidRPr="00F113A6" w:rsidRDefault="00F113A6" w:rsidP="0060489F">
            <w:pPr>
              <w:shd w:val="clear" w:color="auto" w:fill="FCFCF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4" w:space="0" w:color="4F81BD" w:themeColor="accent1"/>
            </w:tcBorders>
          </w:tcPr>
          <w:p w14:paraId="0D49695D" w14:textId="28623FC5" w:rsidR="00F113A6" w:rsidRPr="00F113A6" w:rsidRDefault="00F113A6" w:rsidP="0060489F">
            <w:pPr>
              <w:shd w:val="clear" w:color="auto" w:fill="FCFCF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Finding buyers in Czech       market</w:t>
            </w:r>
          </w:p>
        </w:tc>
      </w:tr>
      <w:tr w:rsidR="009F1EAE" w:rsidRPr="00444539" w14:paraId="7F2B3FD6" w14:textId="77777777" w:rsidTr="0060489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F4294DB" w14:textId="5AD3448F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MEIA</w:t>
            </w:r>
          </w:p>
        </w:tc>
        <w:tc>
          <w:tcPr>
            <w:tcW w:w="2735" w:type="dxa"/>
            <w:gridSpan w:val="2"/>
          </w:tcPr>
          <w:p w14:paraId="58554BCE" w14:textId="0B7E2CD3" w:rsidR="009F1EAE" w:rsidRPr="00623C33" w:rsidRDefault="003F25FA" w:rsidP="0060489F">
            <w:pPr>
              <w:shd w:val="clear" w:color="auto" w:fill="FCFCFA"/>
              <w:spacing w:after="2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79BB" w:rsidRPr="00623C33">
              <w:rPr>
                <w:rFonts w:ascii="Times New Roman" w:hAnsi="Times New Roman" w:cs="Times New Roman"/>
                <w:sz w:val="24"/>
                <w:szCs w:val="24"/>
              </w:rPr>
              <w:t>ndustry of essential oils</w:t>
            </w:r>
          </w:p>
        </w:tc>
        <w:tc>
          <w:tcPr>
            <w:tcW w:w="3152" w:type="dxa"/>
            <w:tcBorders>
              <w:bottom w:val="single" w:sz="4" w:space="0" w:color="4F81BD" w:themeColor="accent1"/>
            </w:tcBorders>
          </w:tcPr>
          <w:p w14:paraId="5BACDE91" w14:textId="0137ECDB" w:rsidR="00083EC8" w:rsidRPr="00623C33" w:rsidRDefault="00083EC8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Adm: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  Emiland Skora </w:t>
            </w:r>
          </w:p>
          <w:p w14:paraId="5B4A0B28" w14:textId="77777777" w:rsidR="009F1EAE" w:rsidRPr="00623C33" w:rsidRDefault="009F1EAE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:   +355684202075</w:t>
            </w:r>
          </w:p>
          <w:p w14:paraId="49594847" w14:textId="392AD648" w:rsidR="009F1EAE" w:rsidRPr="00623C33" w:rsidRDefault="009F1EAE" w:rsidP="006048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E5A8A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emilandskora@gmail.com</w:t>
            </w:r>
          </w:p>
          <w:p w14:paraId="0136AEB4" w14:textId="77777777" w:rsidR="009F1EAE" w:rsidRPr="00623C33" w:rsidRDefault="009F1EAE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4" w:space="0" w:color="4F81BD" w:themeColor="accent1"/>
            </w:tcBorders>
          </w:tcPr>
          <w:p w14:paraId="29D8D9E0" w14:textId="5A0D62BC" w:rsidR="009F1EAE" w:rsidRPr="00623C33" w:rsidRDefault="0037791D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Finding buyers in Czech       market</w:t>
            </w:r>
          </w:p>
        </w:tc>
      </w:tr>
      <w:tr w:rsidR="009F1EAE" w:rsidRPr="00444539" w14:paraId="25D28D0A" w14:textId="77777777" w:rsidTr="0060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93CFBCD" w14:textId="77777777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PRESPA INVEST</w:t>
            </w:r>
          </w:p>
        </w:tc>
        <w:tc>
          <w:tcPr>
            <w:tcW w:w="2735" w:type="dxa"/>
            <w:gridSpan w:val="2"/>
          </w:tcPr>
          <w:p w14:paraId="7394BDDD" w14:textId="01DF24AE" w:rsidR="009F1EAE" w:rsidRPr="00623C33" w:rsidRDefault="009F1EAE" w:rsidP="0060489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Invest and Development</w:t>
            </w:r>
          </w:p>
          <w:p w14:paraId="2C44B1AF" w14:textId="77777777" w:rsidR="009F1EAE" w:rsidRPr="00623C33" w:rsidRDefault="009F1EAE" w:rsidP="0060489F">
            <w:pPr>
              <w:shd w:val="clear" w:color="auto" w:fill="FCFCF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4" w:space="0" w:color="4F81BD" w:themeColor="accent1"/>
            </w:tcBorders>
          </w:tcPr>
          <w:p w14:paraId="7C7B370E" w14:textId="77777777" w:rsidR="00623C33" w:rsidRDefault="009F1EAE" w:rsidP="00623C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CEO: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Loritan Prespa</w:t>
            </w:r>
          </w:p>
          <w:p w14:paraId="4C5518D6" w14:textId="1DFC1A96" w:rsidR="009F1EAE" w:rsidRPr="00623C33" w:rsidRDefault="009F1EAE" w:rsidP="00623C3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+355 69 202 0264</w:t>
            </w:r>
          </w:p>
          <w:p w14:paraId="299D40E6" w14:textId="77777777" w:rsidR="003979BB" w:rsidRPr="00623C33" w:rsidRDefault="009F1EAE" w:rsidP="0062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  <w:p w14:paraId="77A69E09" w14:textId="10CF894E" w:rsidR="009F1EAE" w:rsidRPr="00623C33" w:rsidRDefault="009F1EAE" w:rsidP="0062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info@prespa-invest.com</w:t>
            </w:r>
          </w:p>
          <w:p w14:paraId="559DA04F" w14:textId="77777777" w:rsidR="00623C33" w:rsidRDefault="009F1EAE" w:rsidP="00623C3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8A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E09A65F" w14:textId="1B1BE106" w:rsidR="009F1EAE" w:rsidRPr="00623C33" w:rsidRDefault="009F1EAE" w:rsidP="00623C33">
            <w:pPr>
              <w:pStyle w:val="Normlnweb"/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www.prespa-invest.com</w:t>
            </w:r>
          </w:p>
          <w:p w14:paraId="634061F4" w14:textId="77777777" w:rsidR="009F1EAE" w:rsidRPr="00623C33" w:rsidRDefault="009F1EAE" w:rsidP="0060489F">
            <w:pPr>
              <w:shd w:val="clear" w:color="auto" w:fill="FCFCF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4" w:space="0" w:color="4F81BD" w:themeColor="accent1"/>
            </w:tcBorders>
          </w:tcPr>
          <w:p w14:paraId="37FAA682" w14:textId="4979AB49" w:rsidR="009F1EAE" w:rsidRPr="00623C33" w:rsidRDefault="00083EC8" w:rsidP="00604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Partnership in Real Estate </w:t>
            </w:r>
          </w:p>
        </w:tc>
      </w:tr>
      <w:tr w:rsidR="007752DF" w:rsidRPr="00444539" w14:paraId="123A9141" w14:textId="77777777" w:rsidTr="0060489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797ADF" w14:textId="416A2D33" w:rsidR="007752DF" w:rsidRPr="00623C33" w:rsidRDefault="003979BB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LESNA             </w:t>
            </w:r>
          </w:p>
        </w:tc>
        <w:tc>
          <w:tcPr>
            <w:tcW w:w="2735" w:type="dxa"/>
            <w:gridSpan w:val="2"/>
          </w:tcPr>
          <w:p w14:paraId="0EB0D9BA" w14:textId="55564FD3" w:rsidR="003979BB" w:rsidRPr="00623C33" w:rsidRDefault="003979BB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Manufacture of </w:t>
            </w:r>
          </w:p>
          <w:p w14:paraId="646B865D" w14:textId="319D6700" w:rsidR="007752DF" w:rsidRPr="00623C33" w:rsidRDefault="003979BB" w:rsidP="0060489F">
            <w:pPr>
              <w:shd w:val="clear" w:color="auto" w:fill="FCFCF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doors and windows</w:t>
            </w:r>
          </w:p>
        </w:tc>
        <w:tc>
          <w:tcPr>
            <w:tcW w:w="3152" w:type="dxa"/>
            <w:tcBorders>
              <w:bottom w:val="single" w:sz="4" w:space="0" w:color="4F81BD" w:themeColor="accent1"/>
            </w:tcBorders>
          </w:tcPr>
          <w:p w14:paraId="66EC1BC1" w14:textId="77777777" w:rsidR="00711776" w:rsidRPr="00623C33" w:rsidRDefault="00711776" w:rsidP="0060489F">
            <w:pPr>
              <w:pStyle w:val="Bezmez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1B8A0" w14:textId="3B3F7C49" w:rsidR="00711776" w:rsidRPr="00623C33" w:rsidRDefault="00711776" w:rsidP="0060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083EC8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83EC8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+355 48303090/ 1</w:t>
            </w:r>
          </w:p>
          <w:p w14:paraId="76447663" w14:textId="5EF4BD90" w:rsidR="00711776" w:rsidRPr="00623C33" w:rsidRDefault="00083EC8" w:rsidP="0060489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11776" w:rsidRPr="00623C33">
              <w:rPr>
                <w:rFonts w:ascii="Times New Roman" w:hAnsi="Times New Roman" w:cs="Times New Roman"/>
                <w:sz w:val="24"/>
                <w:szCs w:val="24"/>
              </w:rPr>
              <w:t>+355672003356</w:t>
            </w:r>
          </w:p>
          <w:p w14:paraId="3B7EB0DF" w14:textId="77777777" w:rsidR="00711776" w:rsidRPr="00623C33" w:rsidRDefault="00711776" w:rsidP="0060489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2D10" w14:textId="77777777" w:rsidR="00711776" w:rsidRPr="00623C33" w:rsidRDefault="00711776" w:rsidP="00604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 </w:t>
            </w:r>
            <w:hyperlink r:id="rId12" w:history="1">
              <w:r w:rsidRPr="00623C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info-al@lesna.net</w:t>
              </w:r>
            </w:hyperlink>
          </w:p>
          <w:p w14:paraId="66516E51" w14:textId="462EEFA0" w:rsidR="00711776" w:rsidRPr="00623C33" w:rsidRDefault="00623C33" w:rsidP="0060489F">
            <w:pPr>
              <w:pStyle w:val="Normlnweb"/>
              <w:shd w:val="clear" w:color="auto" w:fill="FFFFFF"/>
              <w:spacing w:before="0" w:beforeAutospacing="0" w:after="15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="00711776"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1776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1776" w:rsidRPr="00623C33">
              <w:rPr>
                <w:rFonts w:ascii="Times New Roman" w:hAnsi="Times New Roman" w:cs="Times New Roman"/>
                <w:sz w:val="24"/>
                <w:szCs w:val="24"/>
              </w:rPr>
              <w:t>www.lesna.al</w:t>
            </w:r>
          </w:p>
          <w:p w14:paraId="0C0E9753" w14:textId="77777777" w:rsidR="007752DF" w:rsidRPr="00623C33" w:rsidRDefault="007752DF" w:rsidP="0060489F">
            <w:pPr>
              <w:pStyle w:val="Bezmezer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4" w:space="0" w:color="4F81BD" w:themeColor="accent1"/>
            </w:tcBorders>
          </w:tcPr>
          <w:p w14:paraId="6E86C157" w14:textId="69EB8710" w:rsidR="005C16E8" w:rsidRPr="00623C33" w:rsidRDefault="005C16E8" w:rsidP="0060489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Production lines 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windows and doors</w:t>
            </w:r>
          </w:p>
          <w:p w14:paraId="26CFF018" w14:textId="190BEE38" w:rsidR="00DE5A8A" w:rsidRPr="00623C33" w:rsidRDefault="005C16E8" w:rsidP="0060489F">
            <w:pPr>
              <w:pStyle w:val="Bezmezer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Import of finished doors or raw materials, as well as office</w:t>
            </w:r>
            <w:r w:rsidR="00DE5A8A"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furnitur</w:t>
            </w:r>
          </w:p>
        </w:tc>
      </w:tr>
      <w:tr w:rsidR="009F1EAE" w:rsidRPr="00444539" w14:paraId="22DECDFA" w14:textId="77777777" w:rsidTr="00604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BE3177E" w14:textId="77777777" w:rsidR="009F1EAE" w:rsidRPr="00623C33" w:rsidRDefault="009F1EAE" w:rsidP="00604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UTRANSPORT</w:t>
            </w:r>
          </w:p>
        </w:tc>
        <w:tc>
          <w:tcPr>
            <w:tcW w:w="2735" w:type="dxa"/>
            <w:gridSpan w:val="2"/>
          </w:tcPr>
          <w:p w14:paraId="02093569" w14:textId="77777777" w:rsidR="009F1EAE" w:rsidRPr="00623C33" w:rsidRDefault="009F1EAE" w:rsidP="0060489F">
            <w:pPr>
              <w:shd w:val="clear" w:color="auto" w:fill="FCFCF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152" w:type="dxa"/>
            <w:tcBorders>
              <w:bottom w:val="single" w:sz="4" w:space="0" w:color="4F81BD" w:themeColor="accent1"/>
            </w:tcBorders>
          </w:tcPr>
          <w:p w14:paraId="3652C1B4" w14:textId="77777777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Adm: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Artur Kociaj  </w:t>
            </w:r>
          </w:p>
          <w:p w14:paraId="1FDDF7F4" w14:textId="76673698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Phon</w:t>
            </w:r>
            <w:r w:rsidR="00623C3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+355 684030104</w:t>
            </w:r>
          </w:p>
          <w:p w14:paraId="7A3DCD3B" w14:textId="76D724FC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E-mail:    </w:t>
            </w:r>
            <w:hyperlink r:id="rId13" w:history="1">
              <w:r w:rsidRPr="00623C33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info@utransport.al</w:t>
              </w:r>
            </w:hyperlink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artur.kociaj@utransport.al          </w:t>
            </w:r>
          </w:p>
          <w:p w14:paraId="2FF74613" w14:textId="77777777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b/>
                <w:sz w:val="24"/>
                <w:szCs w:val="24"/>
              </w:rPr>
              <w:t>Website:</w:t>
            </w: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623C33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www.utransport.al</w:t>
              </w:r>
            </w:hyperlink>
            <w:r w:rsidRPr="0062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bottom w:val="single" w:sz="4" w:space="0" w:color="4F81BD" w:themeColor="accent1"/>
            </w:tcBorders>
          </w:tcPr>
          <w:p w14:paraId="3C480146" w14:textId="77777777" w:rsidR="009F1EAE" w:rsidRPr="00623C33" w:rsidRDefault="009F1EAE" w:rsidP="0060489F">
            <w:pPr>
              <w:pStyle w:val="Bezmez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C33">
              <w:rPr>
                <w:rFonts w:ascii="Times New Roman" w:hAnsi="Times New Roman" w:cs="Times New Roman"/>
                <w:sz w:val="24"/>
                <w:szCs w:val="24"/>
              </w:rPr>
              <w:t>Partnership in international transport</w:t>
            </w:r>
          </w:p>
          <w:p w14:paraId="3165A103" w14:textId="77777777" w:rsidR="009F1EAE" w:rsidRPr="00623C33" w:rsidRDefault="009F1EAE" w:rsidP="0060489F">
            <w:pPr>
              <w:pStyle w:val="Bezmezer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5CDC8" w14:textId="2043EEAD" w:rsidR="007752DF" w:rsidRDefault="007752DF" w:rsidP="007752DF"/>
    <w:p w14:paraId="2C384979" w14:textId="77777777" w:rsidR="007752DF" w:rsidRDefault="007752DF" w:rsidP="007752DF">
      <w:pPr>
        <w:jc w:val="both"/>
        <w:rPr>
          <w:rFonts w:ascii="Georgia" w:hAnsi="Georgia"/>
          <w:b/>
          <w:color w:val="FF0000"/>
          <w:sz w:val="28"/>
          <w:szCs w:val="28"/>
        </w:rPr>
      </w:pPr>
    </w:p>
    <w:p w14:paraId="760A993B" w14:textId="77777777" w:rsidR="007752DF" w:rsidRDefault="007752DF" w:rsidP="007752DF">
      <w:bookmarkStart w:id="0" w:name="_GoBack"/>
      <w:bookmarkEnd w:id="0"/>
    </w:p>
    <w:sectPr w:rsidR="0077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3B82" w14:textId="77777777" w:rsidR="00D36A60" w:rsidRDefault="00D36A60" w:rsidP="005C16E8">
      <w:pPr>
        <w:spacing w:after="0" w:line="240" w:lineRule="auto"/>
      </w:pPr>
      <w:r>
        <w:separator/>
      </w:r>
    </w:p>
  </w:endnote>
  <w:endnote w:type="continuationSeparator" w:id="0">
    <w:p w14:paraId="0EAC72D0" w14:textId="77777777" w:rsidR="00D36A60" w:rsidRDefault="00D36A60" w:rsidP="005C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1384" w14:textId="77777777" w:rsidR="00D36A60" w:rsidRDefault="00D36A60" w:rsidP="005C16E8">
      <w:pPr>
        <w:spacing w:after="0" w:line="240" w:lineRule="auto"/>
      </w:pPr>
      <w:r>
        <w:separator/>
      </w:r>
    </w:p>
  </w:footnote>
  <w:footnote w:type="continuationSeparator" w:id="0">
    <w:p w14:paraId="60B32801" w14:textId="77777777" w:rsidR="00D36A60" w:rsidRDefault="00D36A60" w:rsidP="005C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5C4"/>
    <w:multiLevelType w:val="hybridMultilevel"/>
    <w:tmpl w:val="EE14294E"/>
    <w:lvl w:ilvl="0" w:tplc="ED00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141A"/>
    <w:multiLevelType w:val="hybridMultilevel"/>
    <w:tmpl w:val="ABA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A"/>
    <w:rsid w:val="00083EC8"/>
    <w:rsid w:val="000A593F"/>
    <w:rsid w:val="00122D37"/>
    <w:rsid w:val="00164E1E"/>
    <w:rsid w:val="00174921"/>
    <w:rsid w:val="001F52EB"/>
    <w:rsid w:val="002028EC"/>
    <w:rsid w:val="002E5DA9"/>
    <w:rsid w:val="0037791D"/>
    <w:rsid w:val="003979BB"/>
    <w:rsid w:val="003F25FA"/>
    <w:rsid w:val="00484050"/>
    <w:rsid w:val="004B2759"/>
    <w:rsid w:val="004F63DA"/>
    <w:rsid w:val="00517C04"/>
    <w:rsid w:val="005C16E8"/>
    <w:rsid w:val="0060489F"/>
    <w:rsid w:val="00623C33"/>
    <w:rsid w:val="00646544"/>
    <w:rsid w:val="00650B45"/>
    <w:rsid w:val="00691AFF"/>
    <w:rsid w:val="006E5A6A"/>
    <w:rsid w:val="00711776"/>
    <w:rsid w:val="007333D4"/>
    <w:rsid w:val="007752DF"/>
    <w:rsid w:val="007B6416"/>
    <w:rsid w:val="007C5256"/>
    <w:rsid w:val="00813A0B"/>
    <w:rsid w:val="00817ADF"/>
    <w:rsid w:val="00921630"/>
    <w:rsid w:val="0099677D"/>
    <w:rsid w:val="009F1EAE"/>
    <w:rsid w:val="00A74ABE"/>
    <w:rsid w:val="00AF62C3"/>
    <w:rsid w:val="00B9278F"/>
    <w:rsid w:val="00BB5205"/>
    <w:rsid w:val="00CD1247"/>
    <w:rsid w:val="00D314AB"/>
    <w:rsid w:val="00D36A60"/>
    <w:rsid w:val="00D92B8C"/>
    <w:rsid w:val="00DA0645"/>
    <w:rsid w:val="00DB106E"/>
    <w:rsid w:val="00DC7788"/>
    <w:rsid w:val="00DE5A8A"/>
    <w:rsid w:val="00F113A6"/>
    <w:rsid w:val="00F871C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7275C"/>
  <w15:docId w15:val="{02DA2512-0365-4363-B82E-3F8042FC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Normlntabulka"/>
    <w:next w:val="Svtlseznamzvraznn1"/>
    <w:uiPriority w:val="61"/>
    <w:rsid w:val="00CD12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CD12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D1247"/>
    <w:rPr>
      <w:color w:val="0000FF"/>
      <w:u w:val="single"/>
    </w:rPr>
  </w:style>
  <w:style w:type="paragraph" w:styleId="Bezmezer">
    <w:name w:val="No Spacing"/>
    <w:uiPriority w:val="1"/>
    <w:qFormat/>
    <w:rsid w:val="00CD124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333D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73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3D4"/>
  </w:style>
  <w:style w:type="paragraph" w:styleId="Zpat">
    <w:name w:val="footer"/>
    <w:basedOn w:val="Normln"/>
    <w:link w:val="ZpatChar"/>
    <w:uiPriority w:val="99"/>
    <w:unhideWhenUsed/>
    <w:rsid w:val="005C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6E8"/>
  </w:style>
  <w:style w:type="paragraph" w:customStyle="1" w:styleId="Default">
    <w:name w:val="Default"/>
    <w:rsid w:val="00484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fish.al" TargetMode="External"/><Relationship Id="rId13" Type="http://schemas.openxmlformats.org/officeDocument/2006/relationships/hyperlink" Target="mailto:info@utransport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al@lesna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gria.com.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legria.com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fish.al/" TargetMode="External"/><Relationship Id="rId14" Type="http://schemas.openxmlformats.org/officeDocument/2006/relationships/hyperlink" Target="http://www.utranspor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1A69-DB09-46A8-84EE-32AB55E1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Šeráková Petra</cp:lastModifiedBy>
  <cp:revision>67</cp:revision>
  <dcterms:created xsi:type="dcterms:W3CDTF">2020-02-12T15:11:00Z</dcterms:created>
  <dcterms:modified xsi:type="dcterms:W3CDTF">2020-02-14T10:26:00Z</dcterms:modified>
</cp:coreProperties>
</file>