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C57" w:rsidRDefault="005D4493" w:rsidP="009F5C57">
      <w:pPr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PŘIHLÁŠKA</w:t>
      </w:r>
      <w:r w:rsidR="00521F6D" w:rsidRPr="000E3903">
        <w:rPr>
          <w:rFonts w:ascii="Calibri" w:hAnsi="Calibri" w:cs="Calibri"/>
          <w:b/>
          <w:sz w:val="40"/>
          <w:szCs w:val="40"/>
        </w:rPr>
        <w:t xml:space="preserve"> V</w:t>
      </w:r>
      <w:r>
        <w:rPr>
          <w:rFonts w:ascii="Calibri" w:hAnsi="Calibri" w:cs="Calibri"/>
          <w:b/>
          <w:sz w:val="40"/>
          <w:szCs w:val="40"/>
        </w:rPr>
        <w:t>YSTAVOVATELE</w:t>
      </w:r>
    </w:p>
    <w:p w:rsidR="00E46E65" w:rsidRPr="00E46E65" w:rsidRDefault="00F3043C" w:rsidP="00D4192E">
      <w:pPr>
        <w:rPr>
          <w:rFonts w:ascii="Calibri" w:hAnsi="Calibri" w:cs="Calibri"/>
          <w:sz w:val="16"/>
          <w:szCs w:val="16"/>
        </w:rPr>
      </w:pPr>
      <w:r w:rsidRPr="00F55E4B">
        <w:rPr>
          <w:rFonts w:ascii="Calibri" w:hAnsi="Calibri" w:cs="Calibri"/>
          <w:i/>
          <w:iCs/>
          <w:sz w:val="22"/>
          <w:szCs w:val="22"/>
        </w:rPr>
        <w:t>Závazná přihláška vystavovatele k</w:t>
      </w:r>
      <w:r w:rsidR="00CC08EA">
        <w:rPr>
          <w:rFonts w:ascii="Calibri" w:hAnsi="Calibri" w:cs="Calibri"/>
          <w:i/>
          <w:iCs/>
          <w:sz w:val="22"/>
          <w:szCs w:val="22"/>
        </w:rPr>
        <w:t> </w:t>
      </w:r>
      <w:r w:rsidRPr="00F55E4B">
        <w:rPr>
          <w:rFonts w:ascii="Calibri" w:hAnsi="Calibri" w:cs="Calibri"/>
          <w:i/>
          <w:iCs/>
          <w:sz w:val="22"/>
          <w:szCs w:val="22"/>
        </w:rPr>
        <w:t>české oficiální účasti na veletrzích a</w:t>
      </w:r>
      <w:r w:rsidR="00CC08EA">
        <w:rPr>
          <w:rFonts w:ascii="Calibri" w:hAnsi="Calibri" w:cs="Calibri"/>
          <w:i/>
          <w:iCs/>
          <w:sz w:val="22"/>
          <w:szCs w:val="22"/>
        </w:rPr>
        <w:t> </w:t>
      </w:r>
      <w:r w:rsidRPr="00F55E4B">
        <w:rPr>
          <w:rFonts w:ascii="Calibri" w:hAnsi="Calibri" w:cs="Calibri"/>
          <w:i/>
          <w:iCs/>
          <w:sz w:val="22"/>
          <w:szCs w:val="22"/>
        </w:rPr>
        <w:t>výstavách v</w:t>
      </w:r>
      <w:r w:rsidR="00CC08EA">
        <w:rPr>
          <w:rFonts w:ascii="Calibri" w:hAnsi="Calibri" w:cs="Calibri"/>
          <w:i/>
          <w:iCs/>
          <w:sz w:val="22"/>
          <w:szCs w:val="22"/>
        </w:rPr>
        <w:t> </w:t>
      </w:r>
      <w:r w:rsidRPr="00F55E4B">
        <w:rPr>
          <w:rFonts w:ascii="Calibri" w:hAnsi="Calibri" w:cs="Calibri"/>
          <w:i/>
          <w:iCs/>
          <w:sz w:val="22"/>
          <w:szCs w:val="22"/>
        </w:rPr>
        <w:t>zahraničí</w:t>
      </w:r>
      <w:r w:rsidR="00E46E65" w:rsidRPr="00F55E4B">
        <w:rPr>
          <w:rFonts w:ascii="Calibri" w:hAnsi="Calibri" w:cs="Calibri"/>
          <w:i/>
          <w:iCs/>
          <w:sz w:val="22"/>
          <w:szCs w:val="22"/>
        </w:rPr>
        <w:br/>
      </w:r>
      <w:r w:rsidRPr="00F55E4B">
        <w:rPr>
          <w:rFonts w:ascii="Calibri" w:hAnsi="Calibri" w:cs="Calibri"/>
          <w:i/>
          <w:iCs/>
          <w:sz w:val="22"/>
          <w:szCs w:val="22"/>
        </w:rPr>
        <w:t>s podporou MPO.</w:t>
      </w:r>
      <w:r w:rsidR="00C80A4D">
        <w:rPr>
          <w:rFonts w:ascii="Calibri" w:hAnsi="Calibri" w:cs="Calibri"/>
          <w:i/>
          <w:iCs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150"/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3685"/>
        <w:gridCol w:w="851"/>
        <w:gridCol w:w="2690"/>
      </w:tblGrid>
      <w:tr w:rsidR="00E46E65" w:rsidRPr="00B35A3C" w:rsidTr="00D91CCF">
        <w:trPr>
          <w:cantSplit/>
          <w:trHeight w:val="454"/>
        </w:trPr>
        <w:tc>
          <w:tcPr>
            <w:tcW w:w="2625" w:type="dxa"/>
            <w:vAlign w:val="center"/>
          </w:tcPr>
          <w:p w:rsidR="00E46E65" w:rsidRPr="00E46E65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Název veletrhu:</w:t>
            </w:r>
          </w:p>
        </w:tc>
        <w:tc>
          <w:tcPr>
            <w:tcW w:w="7226" w:type="dxa"/>
            <w:gridSpan w:val="3"/>
            <w:vAlign w:val="center"/>
          </w:tcPr>
          <w:p w:rsidR="00E46E65" w:rsidRPr="00E46E65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46E65" w:rsidRPr="00B35A3C" w:rsidTr="00D91CCF">
        <w:trPr>
          <w:cantSplit/>
          <w:trHeight w:val="454"/>
        </w:trPr>
        <w:tc>
          <w:tcPr>
            <w:tcW w:w="2625" w:type="dxa"/>
            <w:vAlign w:val="center"/>
          </w:tcPr>
          <w:p w:rsidR="00E46E65" w:rsidRPr="00E46E65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Místo konání:</w:t>
            </w:r>
          </w:p>
        </w:tc>
        <w:tc>
          <w:tcPr>
            <w:tcW w:w="3685" w:type="dxa"/>
            <w:vAlign w:val="center"/>
          </w:tcPr>
          <w:p w:rsidR="00E46E65" w:rsidRPr="00B35A3C" w:rsidRDefault="00E46E65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46E65" w:rsidRPr="00E46E65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Termín:</w:t>
            </w:r>
          </w:p>
        </w:tc>
        <w:tc>
          <w:tcPr>
            <w:tcW w:w="2690" w:type="dxa"/>
            <w:vAlign w:val="center"/>
          </w:tcPr>
          <w:p w:rsidR="00E46E65" w:rsidRPr="00B35A3C" w:rsidRDefault="00E46E65" w:rsidP="00CC08EA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="-20" w:tblpY="5828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719"/>
        <w:gridCol w:w="1559"/>
        <w:gridCol w:w="2116"/>
      </w:tblGrid>
      <w:tr w:rsidR="00966A56" w:rsidRPr="00B35A3C" w:rsidTr="00966A56">
        <w:trPr>
          <w:cantSplit/>
          <w:trHeight w:val="2537"/>
        </w:trPr>
        <w:tc>
          <w:tcPr>
            <w:tcW w:w="9791" w:type="dxa"/>
            <w:gridSpan w:val="4"/>
            <w:vAlign w:val="center"/>
          </w:tcPr>
          <w:p w:rsidR="00966A56" w:rsidRPr="00906A0B" w:rsidRDefault="00966A56" w:rsidP="00966A5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06A0B">
              <w:rPr>
                <w:rFonts w:ascii="Calibri" w:hAnsi="Calibri"/>
                <w:b/>
                <w:sz w:val="22"/>
                <w:szCs w:val="22"/>
              </w:rPr>
              <w:t>Prohlášení:</w:t>
            </w:r>
          </w:p>
          <w:p w:rsidR="00966A56" w:rsidRPr="0055419F" w:rsidRDefault="00966A56" w:rsidP="0069066B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55419F">
              <w:rPr>
                <w:rFonts w:ascii="Calibri" w:hAnsi="Calibri"/>
              </w:rPr>
              <w:t xml:space="preserve">Vystavovatel ke dni podání </w:t>
            </w:r>
            <w:r>
              <w:rPr>
                <w:rFonts w:ascii="Calibri" w:hAnsi="Calibri"/>
              </w:rPr>
              <w:t xml:space="preserve">této </w:t>
            </w:r>
            <w:r w:rsidRPr="0055419F">
              <w:rPr>
                <w:rFonts w:ascii="Calibri" w:hAnsi="Calibri"/>
              </w:rPr>
              <w:t xml:space="preserve">přihlášky nemá vůči orgánům státní správy </w:t>
            </w:r>
            <w:r>
              <w:rPr>
                <w:rFonts w:ascii="Calibri" w:hAnsi="Calibri"/>
              </w:rPr>
              <w:t>či</w:t>
            </w:r>
            <w:r w:rsidRPr="0055419F">
              <w:rPr>
                <w:rFonts w:ascii="Calibri" w:hAnsi="Calibri"/>
              </w:rPr>
              <w:t xml:space="preserve"> samosprávy žádné závazky po lhůtě splatnosti. </w:t>
            </w:r>
          </w:p>
          <w:p w:rsidR="00966A56" w:rsidRDefault="00966A56" w:rsidP="0069066B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55419F">
              <w:rPr>
                <w:rFonts w:ascii="Calibri" w:hAnsi="Calibri"/>
              </w:rPr>
              <w:t>Vystavovatel bere na vědomí podmínky jednotlivých kategorií tak, jak jsou uvedeny v</w:t>
            </w:r>
            <w:r>
              <w:rPr>
                <w:rFonts w:ascii="Calibri" w:hAnsi="Calibri"/>
              </w:rPr>
              <w:t> </w:t>
            </w:r>
            <w:r w:rsidRPr="0055419F">
              <w:rPr>
                <w:rFonts w:ascii="Calibri" w:hAnsi="Calibri"/>
                <w:i/>
              </w:rPr>
              <w:t>„</w:t>
            </w:r>
            <w:r>
              <w:rPr>
                <w:rFonts w:ascii="Calibri" w:hAnsi="Calibri"/>
                <w:i/>
              </w:rPr>
              <w:t>Podmínkách</w:t>
            </w:r>
            <w:r w:rsidRPr="0055419F">
              <w:rPr>
                <w:rFonts w:ascii="Calibri" w:hAnsi="Calibri"/>
                <w:i/>
              </w:rPr>
              <w:t xml:space="preserve"> pro organizování a</w:t>
            </w:r>
            <w:r>
              <w:rPr>
                <w:rFonts w:ascii="Calibri" w:hAnsi="Calibri"/>
                <w:i/>
              </w:rPr>
              <w:t> </w:t>
            </w:r>
            <w:r w:rsidRPr="0055419F">
              <w:rPr>
                <w:rFonts w:ascii="Calibri" w:hAnsi="Calibri"/>
                <w:i/>
              </w:rPr>
              <w:t>financování národních výstav a</w:t>
            </w:r>
            <w:r>
              <w:rPr>
                <w:rFonts w:ascii="Calibri" w:hAnsi="Calibri"/>
                <w:i/>
              </w:rPr>
              <w:t> </w:t>
            </w:r>
            <w:r w:rsidRPr="0055419F">
              <w:rPr>
                <w:rFonts w:ascii="Calibri" w:hAnsi="Calibri"/>
                <w:i/>
              </w:rPr>
              <w:t>českých oficiálních účastí na mezinárodních veletrzích a</w:t>
            </w:r>
            <w:r>
              <w:rPr>
                <w:rFonts w:ascii="Calibri" w:hAnsi="Calibri"/>
                <w:i/>
              </w:rPr>
              <w:t> </w:t>
            </w:r>
            <w:r w:rsidRPr="0055419F">
              <w:rPr>
                <w:rFonts w:ascii="Calibri" w:hAnsi="Calibri"/>
                <w:i/>
              </w:rPr>
              <w:t>výstavách v</w:t>
            </w:r>
            <w:r>
              <w:rPr>
                <w:rFonts w:ascii="Calibri" w:hAnsi="Calibri"/>
                <w:i/>
              </w:rPr>
              <w:t> </w:t>
            </w:r>
            <w:r w:rsidRPr="0055419F">
              <w:rPr>
                <w:rFonts w:ascii="Calibri" w:hAnsi="Calibri"/>
                <w:i/>
              </w:rPr>
              <w:t>zahraničí v</w:t>
            </w:r>
            <w:r>
              <w:rPr>
                <w:rFonts w:ascii="Calibri" w:hAnsi="Calibri"/>
                <w:i/>
              </w:rPr>
              <w:t> </w:t>
            </w:r>
            <w:r w:rsidRPr="0055419F">
              <w:rPr>
                <w:rFonts w:ascii="Calibri" w:hAnsi="Calibri"/>
                <w:i/>
              </w:rPr>
              <w:t xml:space="preserve">roce </w:t>
            </w:r>
            <w:r w:rsidRPr="00452F34">
              <w:rPr>
                <w:rFonts w:ascii="Calibri" w:hAnsi="Calibri"/>
                <w:i/>
              </w:rPr>
              <w:t>20</w:t>
            </w:r>
            <w:r w:rsidR="008D3CFE">
              <w:rPr>
                <w:rFonts w:ascii="Calibri" w:hAnsi="Calibri"/>
                <w:i/>
              </w:rPr>
              <w:t>2</w:t>
            </w:r>
            <w:r w:rsidR="006F6C2D">
              <w:rPr>
                <w:rFonts w:ascii="Calibri" w:hAnsi="Calibri"/>
                <w:i/>
              </w:rPr>
              <w:t>2</w:t>
            </w:r>
            <w:r w:rsidRPr="0055419F">
              <w:rPr>
                <w:rFonts w:ascii="Calibri" w:hAnsi="Calibri"/>
                <w:i/>
              </w:rPr>
              <w:t>“</w:t>
            </w:r>
            <w:r w:rsidRPr="0055419F">
              <w:rPr>
                <w:rFonts w:ascii="Calibri" w:hAnsi="Calibri"/>
              </w:rPr>
              <w:t>, dostupných na</w:t>
            </w:r>
            <w:r>
              <w:rPr>
                <w:rFonts w:ascii="Calibri" w:hAnsi="Calibri"/>
              </w:rPr>
              <w:t xml:space="preserve"> </w:t>
            </w:r>
            <w:hyperlink r:id="rId8" w:history="1">
              <w:r w:rsidRPr="00452F34">
                <w:rPr>
                  <w:rStyle w:val="Hypertextovodkaz"/>
                  <w:rFonts w:ascii="Calibri" w:hAnsi="Calibri"/>
                </w:rPr>
                <w:t>http://www.mpo.cz/cz/zahranicni-obchod/podpora-exportu/</w:t>
              </w:r>
            </w:hyperlink>
            <w:r w:rsidRPr="0055419F">
              <w:rPr>
                <w:rFonts w:ascii="Calibri" w:hAnsi="Calibri"/>
              </w:rPr>
              <w:t>, a</w:t>
            </w:r>
            <w:r>
              <w:rPr>
                <w:rFonts w:ascii="Calibri" w:hAnsi="Calibri"/>
              </w:rPr>
              <w:t> </w:t>
            </w:r>
            <w:r w:rsidRPr="0055419F">
              <w:rPr>
                <w:rFonts w:ascii="Calibri" w:hAnsi="Calibri"/>
              </w:rPr>
              <w:t>zavazuje se jimi řídit.</w:t>
            </w:r>
          </w:p>
          <w:p w:rsidR="00966A56" w:rsidRPr="00452F34" w:rsidRDefault="00966A56" w:rsidP="0069066B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452F34">
              <w:rPr>
                <w:rFonts w:ascii="Calibri" w:hAnsi="Calibri"/>
              </w:rPr>
              <w:t>Vystavovatel je povinen poskytnout součinnost vybranému realizátorovi v</w:t>
            </w:r>
            <w:r>
              <w:rPr>
                <w:rFonts w:ascii="Calibri" w:hAnsi="Calibri"/>
              </w:rPr>
              <w:t> </w:t>
            </w:r>
            <w:r w:rsidRPr="00452F34">
              <w:rPr>
                <w:rFonts w:ascii="Calibri" w:hAnsi="Calibri"/>
              </w:rPr>
              <w:t xml:space="preserve">průběhu přípravy </w:t>
            </w:r>
            <w:r>
              <w:rPr>
                <w:rFonts w:ascii="Calibri" w:hAnsi="Calibri"/>
              </w:rPr>
              <w:t>účasti na </w:t>
            </w:r>
            <w:r w:rsidRPr="00452F34">
              <w:rPr>
                <w:rFonts w:ascii="Calibri" w:hAnsi="Calibri"/>
              </w:rPr>
              <w:t>veletrhu.</w:t>
            </w:r>
          </w:p>
          <w:p w:rsidR="00966A56" w:rsidRPr="00452F34" w:rsidRDefault="00966A56" w:rsidP="0069066B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452F34">
              <w:rPr>
                <w:rFonts w:ascii="Calibri" w:hAnsi="Calibri"/>
              </w:rPr>
              <w:t xml:space="preserve">Vystavovatel bere na vědomí podmínky daného veletrhu stanovené příslušnou veletržní správou, zavazuje </w:t>
            </w:r>
            <w:r>
              <w:rPr>
                <w:rFonts w:ascii="Calibri" w:hAnsi="Calibri"/>
              </w:rPr>
              <w:t>se </w:t>
            </w:r>
            <w:r w:rsidRPr="00452F34">
              <w:rPr>
                <w:rFonts w:ascii="Calibri" w:hAnsi="Calibri"/>
              </w:rPr>
              <w:t>jimi řídit a</w:t>
            </w:r>
            <w:r>
              <w:rPr>
                <w:rFonts w:ascii="Calibri" w:hAnsi="Calibri"/>
              </w:rPr>
              <w:t> </w:t>
            </w:r>
            <w:r w:rsidRPr="00452F34">
              <w:rPr>
                <w:rFonts w:ascii="Calibri" w:hAnsi="Calibri"/>
              </w:rPr>
              <w:t>v případě jejich nedodržení uhradit z</w:t>
            </w:r>
            <w:r>
              <w:rPr>
                <w:rFonts w:ascii="Calibri" w:hAnsi="Calibri"/>
              </w:rPr>
              <w:t> </w:t>
            </w:r>
            <w:r w:rsidRPr="00452F34">
              <w:rPr>
                <w:rFonts w:ascii="Calibri" w:hAnsi="Calibri"/>
              </w:rPr>
              <w:t>toho plynoucí sankce.</w:t>
            </w:r>
          </w:p>
          <w:p w:rsidR="00966A56" w:rsidRPr="0055419F" w:rsidRDefault="00966A56" w:rsidP="0069066B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55419F">
              <w:rPr>
                <w:rFonts w:ascii="Calibri" w:hAnsi="Calibri"/>
              </w:rPr>
              <w:t xml:space="preserve">Pokud se již </w:t>
            </w:r>
            <w:r>
              <w:rPr>
                <w:rFonts w:ascii="Calibri" w:hAnsi="Calibri"/>
              </w:rPr>
              <w:t xml:space="preserve">závazně </w:t>
            </w:r>
            <w:r w:rsidRPr="0055419F">
              <w:rPr>
                <w:rFonts w:ascii="Calibri" w:hAnsi="Calibri"/>
              </w:rPr>
              <w:t>přihlášený vysta</w:t>
            </w:r>
            <w:bookmarkStart w:id="0" w:name="_GoBack"/>
            <w:bookmarkEnd w:id="0"/>
            <w:r w:rsidRPr="0055419F">
              <w:rPr>
                <w:rFonts w:ascii="Calibri" w:hAnsi="Calibri"/>
              </w:rPr>
              <w:t>vovatel z</w:t>
            </w:r>
            <w:r>
              <w:rPr>
                <w:rFonts w:ascii="Calibri" w:hAnsi="Calibri"/>
              </w:rPr>
              <w:t> </w:t>
            </w:r>
            <w:r w:rsidRPr="0055419F">
              <w:rPr>
                <w:rFonts w:ascii="Calibri" w:hAnsi="Calibri"/>
              </w:rPr>
              <w:t xml:space="preserve">účasti odhlásí po </w:t>
            </w:r>
            <w:r>
              <w:rPr>
                <w:rFonts w:ascii="Calibri" w:hAnsi="Calibri"/>
              </w:rPr>
              <w:t>uplynutí lhůty k podávání</w:t>
            </w:r>
            <w:r w:rsidRPr="0055419F">
              <w:rPr>
                <w:rFonts w:ascii="Calibri" w:hAnsi="Calibri"/>
              </w:rPr>
              <w:t xml:space="preserve"> přihlášek, či pokud se </w:t>
            </w:r>
            <w:r>
              <w:rPr>
                <w:rFonts w:ascii="Calibri" w:hAnsi="Calibri"/>
              </w:rPr>
              <w:t xml:space="preserve">závazně </w:t>
            </w:r>
            <w:r w:rsidRPr="0055419F">
              <w:rPr>
                <w:rFonts w:ascii="Calibri" w:hAnsi="Calibri"/>
              </w:rPr>
              <w:t xml:space="preserve">přihlášený vystavovatel </w:t>
            </w:r>
            <w:r>
              <w:rPr>
                <w:rFonts w:ascii="Calibri" w:hAnsi="Calibri"/>
              </w:rPr>
              <w:t>veletrhu</w:t>
            </w:r>
            <w:r w:rsidRPr="0055419F">
              <w:rPr>
                <w:rFonts w:ascii="Calibri" w:hAnsi="Calibri"/>
              </w:rPr>
              <w:t xml:space="preserve"> nezúčastní, je povinen prokazatelně vzniklé náklady uhradit.</w:t>
            </w:r>
            <w:r>
              <w:rPr>
                <w:rFonts w:ascii="Calibri" w:hAnsi="Calibri"/>
              </w:rPr>
              <w:t xml:space="preserve">  V případě zrušení akce v důsledku stornování přihlášek vystavovatelů po stanoveném termínu pro podání přihlášek, se tito vystavovatelé vystavují nebezpečí, že po nich bude vymáhána náhrada škody v souladu s platnými právními předpisy.</w:t>
            </w:r>
          </w:p>
          <w:p w:rsidR="00966A56" w:rsidRPr="00B35A3C" w:rsidRDefault="00966A56" w:rsidP="0069066B">
            <w:pPr>
              <w:numPr>
                <w:ilvl w:val="0"/>
                <w:numId w:val="2"/>
              </w:numPr>
              <w:ind w:left="714" w:hanging="357"/>
              <w:rPr>
                <w:rFonts w:ascii="Calibri" w:hAnsi="Calibri"/>
                <w:sz w:val="22"/>
                <w:szCs w:val="22"/>
              </w:rPr>
            </w:pPr>
            <w:r w:rsidRPr="0055419F">
              <w:rPr>
                <w:rFonts w:ascii="Calibri" w:hAnsi="Calibri"/>
              </w:rPr>
              <w:t xml:space="preserve">Vystavovatel </w:t>
            </w:r>
            <w:r>
              <w:rPr>
                <w:rFonts w:ascii="Calibri" w:hAnsi="Calibri"/>
              </w:rPr>
              <w:t>se zavazuje</w:t>
            </w:r>
            <w:r w:rsidRPr="0055419F">
              <w:rPr>
                <w:rFonts w:ascii="Calibri" w:hAnsi="Calibri"/>
              </w:rPr>
              <w:t xml:space="preserve"> poskytn</w:t>
            </w:r>
            <w:r>
              <w:rPr>
                <w:rFonts w:ascii="Calibri" w:hAnsi="Calibri"/>
              </w:rPr>
              <w:t>o</w:t>
            </w:r>
            <w:r w:rsidRPr="0055419F">
              <w:rPr>
                <w:rFonts w:ascii="Calibri" w:hAnsi="Calibri"/>
              </w:rPr>
              <w:t xml:space="preserve">ut </w:t>
            </w:r>
            <w:r>
              <w:rPr>
                <w:rFonts w:ascii="Calibri" w:hAnsi="Calibri"/>
              </w:rPr>
              <w:t xml:space="preserve">písemnou </w:t>
            </w:r>
            <w:r w:rsidRPr="0055419F">
              <w:rPr>
                <w:rFonts w:ascii="Calibri" w:hAnsi="Calibri"/>
              </w:rPr>
              <w:t>zpětn</w:t>
            </w:r>
            <w:r>
              <w:rPr>
                <w:rFonts w:ascii="Calibri" w:hAnsi="Calibri"/>
              </w:rPr>
              <w:t>ou</w:t>
            </w:r>
            <w:r w:rsidRPr="0055419F">
              <w:rPr>
                <w:rFonts w:ascii="Calibri" w:hAnsi="Calibri"/>
              </w:rPr>
              <w:t xml:space="preserve"> vazb</w:t>
            </w:r>
            <w:r>
              <w:rPr>
                <w:rFonts w:ascii="Calibri" w:hAnsi="Calibri"/>
              </w:rPr>
              <w:t xml:space="preserve">u MPO, </w:t>
            </w:r>
            <w:r w:rsidRPr="0055419F">
              <w:rPr>
                <w:rFonts w:ascii="Calibri" w:hAnsi="Calibri"/>
              </w:rPr>
              <w:t>týkající se přínosů plynoucích z</w:t>
            </w:r>
            <w:r>
              <w:rPr>
                <w:rFonts w:ascii="Calibri" w:hAnsi="Calibri"/>
              </w:rPr>
              <w:t> </w:t>
            </w:r>
            <w:r w:rsidRPr="0055419F">
              <w:rPr>
                <w:rFonts w:ascii="Calibri" w:hAnsi="Calibri"/>
              </w:rPr>
              <w:t>účasti</w:t>
            </w:r>
            <w:r>
              <w:rPr>
                <w:rFonts w:ascii="Calibri" w:hAnsi="Calibri"/>
              </w:rPr>
              <w:t> na </w:t>
            </w:r>
            <w:r w:rsidRPr="0055419F">
              <w:rPr>
                <w:rFonts w:ascii="Calibri" w:hAnsi="Calibri"/>
              </w:rPr>
              <w:t>veletr</w:t>
            </w:r>
            <w:r>
              <w:rPr>
                <w:rFonts w:ascii="Calibri" w:hAnsi="Calibri"/>
              </w:rPr>
              <w:t>hu</w:t>
            </w:r>
            <w:r w:rsidRPr="0055419F"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</w:rPr>
              <w:t> </w:t>
            </w:r>
            <w:r w:rsidRPr="0055419F">
              <w:rPr>
                <w:rFonts w:ascii="Calibri" w:hAnsi="Calibri"/>
              </w:rPr>
              <w:t>dosažených komerčních e</w:t>
            </w:r>
            <w:r>
              <w:rPr>
                <w:rFonts w:ascii="Calibri" w:hAnsi="Calibri"/>
              </w:rPr>
              <w:t>fektů a to jak bezprostředně po </w:t>
            </w:r>
            <w:r w:rsidRPr="0055419F">
              <w:rPr>
                <w:rFonts w:ascii="Calibri" w:hAnsi="Calibri"/>
              </w:rPr>
              <w:t>konání veletrhu, tak i</w:t>
            </w:r>
            <w:r>
              <w:rPr>
                <w:rFonts w:ascii="Calibri" w:hAnsi="Calibri"/>
              </w:rPr>
              <w:t> </w:t>
            </w:r>
            <w:r w:rsidRPr="0055419F">
              <w:rPr>
                <w:rFonts w:ascii="Calibri" w:hAnsi="Calibri"/>
              </w:rPr>
              <w:t xml:space="preserve">s časovým odstupem </w:t>
            </w:r>
            <w:r>
              <w:rPr>
                <w:rFonts w:ascii="Calibri" w:hAnsi="Calibri"/>
              </w:rPr>
              <w:t>a</w:t>
            </w:r>
            <w:r w:rsidRPr="0055419F">
              <w:rPr>
                <w:rFonts w:ascii="Calibri" w:hAnsi="Calibri"/>
              </w:rPr>
              <w:t>ž 9 měsíců po konání veletrhu.</w:t>
            </w:r>
          </w:p>
        </w:tc>
      </w:tr>
      <w:tr w:rsidR="00966A56" w:rsidRPr="00B35A3C" w:rsidTr="0069066B">
        <w:trPr>
          <w:trHeight w:val="616"/>
        </w:trPr>
        <w:tc>
          <w:tcPr>
            <w:tcW w:w="3397" w:type="dxa"/>
            <w:vAlign w:val="center"/>
          </w:tcPr>
          <w:p w:rsidR="00966A56" w:rsidRPr="00F55E4B" w:rsidRDefault="00966A56" w:rsidP="00966A56">
            <w:pPr>
              <w:rPr>
                <w:rFonts w:ascii="Calibri" w:hAnsi="Calibri"/>
                <w:b/>
                <w:sz w:val="22"/>
                <w:szCs w:val="22"/>
              </w:rPr>
            </w:pPr>
            <w:r w:rsidRPr="00F55E4B">
              <w:rPr>
                <w:rFonts w:ascii="Calibri" w:hAnsi="Calibri"/>
                <w:b/>
                <w:sz w:val="22"/>
                <w:szCs w:val="22"/>
              </w:rPr>
              <w:t>Jméno a</w:t>
            </w:r>
            <w:r>
              <w:rPr>
                <w:rFonts w:ascii="Calibri" w:hAnsi="Calibri"/>
                <w:b/>
                <w:sz w:val="22"/>
                <w:szCs w:val="22"/>
              </w:rPr>
              <w:t> </w:t>
            </w:r>
            <w:r w:rsidRPr="00F55E4B">
              <w:rPr>
                <w:rFonts w:ascii="Calibri" w:hAnsi="Calibri"/>
                <w:b/>
                <w:sz w:val="22"/>
                <w:szCs w:val="22"/>
              </w:rPr>
              <w:t xml:space="preserve">funkce </w:t>
            </w:r>
            <w:r>
              <w:rPr>
                <w:rFonts w:ascii="Calibri" w:hAnsi="Calibri"/>
                <w:b/>
                <w:sz w:val="22"/>
                <w:szCs w:val="22"/>
              </w:rPr>
              <w:t>osoby oprávněné jednat jménem či za</w:t>
            </w:r>
            <w:r w:rsidR="006906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vystavovatele</w:t>
            </w:r>
            <w:r w:rsidRPr="00F55E4B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2719" w:type="dxa"/>
            <w:vAlign w:val="center"/>
          </w:tcPr>
          <w:p w:rsidR="00966A56" w:rsidRPr="00B35A3C" w:rsidRDefault="00966A56" w:rsidP="00966A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66A56" w:rsidRPr="00F55E4B" w:rsidRDefault="00966A56" w:rsidP="00966A56">
            <w:pPr>
              <w:rPr>
                <w:rFonts w:ascii="Calibri" w:hAnsi="Calibri"/>
                <w:b/>
                <w:sz w:val="22"/>
                <w:szCs w:val="22"/>
              </w:rPr>
            </w:pPr>
            <w:r w:rsidRPr="00F55E4B">
              <w:rPr>
                <w:rFonts w:ascii="Calibri" w:hAnsi="Calibri"/>
                <w:b/>
                <w:sz w:val="22"/>
                <w:szCs w:val="22"/>
              </w:rPr>
              <w:t>Datum, razítko a</w:t>
            </w:r>
            <w:r>
              <w:rPr>
                <w:rFonts w:ascii="Calibri" w:hAnsi="Calibri"/>
                <w:b/>
                <w:sz w:val="22"/>
                <w:szCs w:val="22"/>
              </w:rPr>
              <w:t> </w:t>
            </w:r>
            <w:r w:rsidRPr="00F55E4B">
              <w:rPr>
                <w:rFonts w:ascii="Calibri" w:hAnsi="Calibri"/>
                <w:b/>
                <w:sz w:val="22"/>
                <w:szCs w:val="22"/>
              </w:rPr>
              <w:t>podpis:</w:t>
            </w:r>
          </w:p>
        </w:tc>
        <w:tc>
          <w:tcPr>
            <w:tcW w:w="2116" w:type="dxa"/>
            <w:vAlign w:val="center"/>
          </w:tcPr>
          <w:p w:rsidR="00966A56" w:rsidRPr="00B35A3C" w:rsidRDefault="00966A56" w:rsidP="00966A5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02D00" w:rsidRDefault="00502D00" w:rsidP="00287814">
      <w:pPr>
        <w:rPr>
          <w:rFonts w:ascii="Calibri" w:hAnsi="Calibri" w:cs="Calibri"/>
          <w:b/>
          <w:iCs/>
          <w:sz w:val="16"/>
          <w:szCs w:val="16"/>
        </w:rPr>
      </w:pPr>
    </w:p>
    <w:tbl>
      <w:tblPr>
        <w:tblpPr w:leftFromText="141" w:rightFromText="141" w:vertAnchor="text" w:horzAnchor="margin" w:tblpXSpec="center" w:tblpY="45"/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677"/>
        <w:gridCol w:w="892"/>
        <w:gridCol w:w="2660"/>
      </w:tblGrid>
      <w:tr w:rsidR="00B35A3C" w:rsidRPr="00B35A3C" w:rsidTr="00D91CCF">
        <w:trPr>
          <w:cantSplit/>
          <w:trHeight w:val="454"/>
        </w:trPr>
        <w:tc>
          <w:tcPr>
            <w:tcW w:w="2622" w:type="dxa"/>
            <w:vAlign w:val="center"/>
          </w:tcPr>
          <w:p w:rsidR="00B35A3C" w:rsidRPr="00E46E65" w:rsidRDefault="009C6053" w:rsidP="00CC08EA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Jméno / </w:t>
            </w:r>
            <w:r w:rsidR="00B35A3C" w:rsidRPr="00E46E65">
              <w:rPr>
                <w:rFonts w:ascii="Calibri" w:hAnsi="Calibri"/>
                <w:b/>
                <w:sz w:val="22"/>
                <w:szCs w:val="22"/>
              </w:rPr>
              <w:t xml:space="preserve">Název </w:t>
            </w:r>
            <w:r w:rsidR="0021536F">
              <w:rPr>
                <w:rFonts w:ascii="Calibri" w:hAnsi="Calibri"/>
                <w:b/>
                <w:sz w:val="22"/>
                <w:szCs w:val="22"/>
              </w:rPr>
              <w:t xml:space="preserve">/ </w:t>
            </w:r>
            <w:r w:rsidR="00540929">
              <w:rPr>
                <w:rFonts w:ascii="Calibri" w:hAnsi="Calibri"/>
                <w:b/>
                <w:sz w:val="22"/>
                <w:szCs w:val="22"/>
              </w:rPr>
              <w:t>Obchodní</w:t>
            </w:r>
            <w:r w:rsidR="00540929" w:rsidRPr="00E46E6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D4493" w:rsidRPr="00E46E65">
              <w:rPr>
                <w:rFonts w:ascii="Calibri" w:hAnsi="Calibri"/>
                <w:b/>
                <w:sz w:val="22"/>
                <w:szCs w:val="22"/>
              </w:rPr>
              <w:t>firm</w:t>
            </w:r>
            <w:r w:rsidR="00540929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C80A4D">
              <w:rPr>
                <w:rFonts w:ascii="Calibri" w:hAnsi="Calibri"/>
                <w:b/>
                <w:sz w:val="22"/>
                <w:szCs w:val="22"/>
              </w:rPr>
              <w:t xml:space="preserve"> vystavovatele</w:t>
            </w:r>
            <w:r w:rsidR="00B35A3C" w:rsidRPr="00E46E65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:rsidR="00B35A3C" w:rsidRPr="00E46E65" w:rsidRDefault="00B35A3C" w:rsidP="00CC08EA">
            <w:pPr>
              <w:rPr>
                <w:b/>
                <w:sz w:val="22"/>
                <w:szCs w:val="22"/>
              </w:rPr>
            </w:pPr>
          </w:p>
        </w:tc>
      </w:tr>
      <w:tr w:rsidR="00E46E65" w:rsidRPr="00B35A3C" w:rsidTr="0069066B">
        <w:trPr>
          <w:cantSplit/>
          <w:trHeight w:val="412"/>
        </w:trPr>
        <w:tc>
          <w:tcPr>
            <w:tcW w:w="2622" w:type="dxa"/>
            <w:vAlign w:val="center"/>
          </w:tcPr>
          <w:p w:rsidR="00E46E65" w:rsidRPr="00E46E65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Předmět činnosti:</w:t>
            </w:r>
          </w:p>
        </w:tc>
        <w:tc>
          <w:tcPr>
            <w:tcW w:w="7229" w:type="dxa"/>
            <w:gridSpan w:val="3"/>
            <w:vAlign w:val="center"/>
          </w:tcPr>
          <w:p w:rsidR="00E46E65" w:rsidRPr="00B35A3C" w:rsidRDefault="00E46E65" w:rsidP="00CC08EA">
            <w:pPr>
              <w:rPr>
                <w:sz w:val="22"/>
                <w:szCs w:val="22"/>
              </w:rPr>
            </w:pPr>
          </w:p>
        </w:tc>
      </w:tr>
      <w:tr w:rsidR="005D4493" w:rsidRPr="00B35A3C" w:rsidTr="0069066B">
        <w:trPr>
          <w:cantSplit/>
          <w:trHeight w:val="418"/>
        </w:trPr>
        <w:tc>
          <w:tcPr>
            <w:tcW w:w="2622" w:type="dxa"/>
            <w:vAlign w:val="center"/>
          </w:tcPr>
          <w:p w:rsidR="005D4493" w:rsidRPr="00E46E65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Adresa</w:t>
            </w:r>
            <w:r w:rsidR="0021536F">
              <w:rPr>
                <w:rFonts w:ascii="Calibri" w:hAnsi="Calibri"/>
                <w:b/>
                <w:sz w:val="22"/>
                <w:szCs w:val="22"/>
              </w:rPr>
              <w:t xml:space="preserve"> sídla</w:t>
            </w:r>
            <w:r w:rsidRPr="00E46E65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:rsidR="005D4493" w:rsidRPr="00B35A3C" w:rsidRDefault="005D4493" w:rsidP="00CC08EA">
            <w:pPr>
              <w:rPr>
                <w:sz w:val="22"/>
                <w:szCs w:val="22"/>
              </w:rPr>
            </w:pPr>
          </w:p>
        </w:tc>
      </w:tr>
      <w:tr w:rsidR="00E46E65" w:rsidRPr="00B35A3C" w:rsidTr="0069066B">
        <w:trPr>
          <w:cantSplit/>
          <w:trHeight w:val="423"/>
        </w:trPr>
        <w:tc>
          <w:tcPr>
            <w:tcW w:w="2622" w:type="dxa"/>
            <w:vAlign w:val="center"/>
          </w:tcPr>
          <w:p w:rsidR="00E46E65" w:rsidRPr="00E46E65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IČO:</w:t>
            </w:r>
          </w:p>
        </w:tc>
        <w:tc>
          <w:tcPr>
            <w:tcW w:w="3677" w:type="dxa"/>
            <w:vAlign w:val="center"/>
          </w:tcPr>
          <w:p w:rsidR="00E46E65" w:rsidRPr="00B35A3C" w:rsidRDefault="00E46E65" w:rsidP="00CC08EA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:rsidR="00E46E65" w:rsidRPr="00E46E65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Web:</w:t>
            </w:r>
          </w:p>
        </w:tc>
        <w:tc>
          <w:tcPr>
            <w:tcW w:w="2660" w:type="dxa"/>
            <w:vAlign w:val="center"/>
          </w:tcPr>
          <w:p w:rsidR="00E46E65" w:rsidRPr="00B35A3C" w:rsidRDefault="00E46E65" w:rsidP="00CC08EA">
            <w:pPr>
              <w:rPr>
                <w:sz w:val="22"/>
                <w:szCs w:val="22"/>
              </w:rPr>
            </w:pPr>
          </w:p>
        </w:tc>
      </w:tr>
      <w:tr w:rsidR="005D4493" w:rsidRPr="00B35A3C" w:rsidTr="0069066B">
        <w:trPr>
          <w:cantSplit/>
          <w:trHeight w:val="416"/>
        </w:trPr>
        <w:tc>
          <w:tcPr>
            <w:tcW w:w="2622" w:type="dxa"/>
            <w:vMerge w:val="restart"/>
            <w:vAlign w:val="center"/>
          </w:tcPr>
          <w:p w:rsidR="005D4493" w:rsidRPr="00E46E65" w:rsidRDefault="005D4493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Kontaktní osoba:</w:t>
            </w:r>
          </w:p>
        </w:tc>
        <w:tc>
          <w:tcPr>
            <w:tcW w:w="3677" w:type="dxa"/>
            <w:vMerge w:val="restart"/>
            <w:vAlign w:val="center"/>
          </w:tcPr>
          <w:p w:rsidR="005D4493" w:rsidRPr="00B35A3C" w:rsidRDefault="005D4493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:rsidR="005D4493" w:rsidRPr="00E46E65" w:rsidRDefault="005D4493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Telefon:</w:t>
            </w:r>
          </w:p>
        </w:tc>
        <w:tc>
          <w:tcPr>
            <w:tcW w:w="2660" w:type="dxa"/>
            <w:vAlign w:val="center"/>
          </w:tcPr>
          <w:p w:rsidR="005D4493" w:rsidRPr="00B35A3C" w:rsidRDefault="005D4493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D4493" w:rsidRPr="00B35A3C" w:rsidTr="0069066B">
        <w:trPr>
          <w:cantSplit/>
          <w:trHeight w:val="408"/>
        </w:trPr>
        <w:tc>
          <w:tcPr>
            <w:tcW w:w="2622" w:type="dxa"/>
            <w:vMerge/>
            <w:vAlign w:val="center"/>
          </w:tcPr>
          <w:p w:rsidR="005D4493" w:rsidRDefault="005D4493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77" w:type="dxa"/>
            <w:vMerge/>
            <w:vAlign w:val="center"/>
          </w:tcPr>
          <w:p w:rsidR="005D4493" w:rsidRPr="00B35A3C" w:rsidRDefault="005D4493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:rsidR="005D4493" w:rsidRPr="00E46E65" w:rsidRDefault="005D4493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E-mail:</w:t>
            </w:r>
          </w:p>
        </w:tc>
        <w:tc>
          <w:tcPr>
            <w:tcW w:w="2660" w:type="dxa"/>
            <w:vAlign w:val="center"/>
          </w:tcPr>
          <w:p w:rsidR="005D4493" w:rsidRPr="00B35A3C" w:rsidRDefault="005D4493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46E65" w:rsidRPr="00B35A3C" w:rsidTr="00D91CCF">
        <w:trPr>
          <w:cantSplit/>
          <w:trHeight w:val="454"/>
        </w:trPr>
        <w:tc>
          <w:tcPr>
            <w:tcW w:w="2622" w:type="dxa"/>
            <w:vAlign w:val="center"/>
          </w:tcPr>
          <w:p w:rsidR="00E46E65" w:rsidRPr="00F55E4B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F55E4B">
              <w:rPr>
                <w:rFonts w:ascii="Calibri" w:hAnsi="Calibri"/>
                <w:b/>
                <w:sz w:val="22"/>
                <w:szCs w:val="22"/>
              </w:rPr>
              <w:t>Požadovaná výstavní plocha (m</w:t>
            </w:r>
            <w:r w:rsidR="00C80A4D" w:rsidRPr="00C80A4D">
              <w:rPr>
                <w:rFonts w:ascii="Calibri" w:hAnsi="Calibri" w:cs="Calibri"/>
                <w:b/>
                <w:iCs/>
                <w:sz w:val="22"/>
                <w:szCs w:val="22"/>
                <w:vertAlign w:val="superscript"/>
              </w:rPr>
              <w:t>2</w:t>
            </w:r>
            <w:r w:rsidRPr="00C80A4D">
              <w:rPr>
                <w:rFonts w:ascii="Calibri" w:hAnsi="Calibri"/>
                <w:b/>
                <w:sz w:val="22"/>
                <w:szCs w:val="22"/>
              </w:rPr>
              <w:t>)</w:t>
            </w:r>
            <w:r w:rsidRPr="00F55E4B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:rsidR="00E46E65" w:rsidRPr="00B35A3C" w:rsidRDefault="00E46E65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8270B" w:rsidRPr="00B35A3C" w:rsidTr="0069066B">
        <w:trPr>
          <w:cantSplit/>
          <w:trHeight w:val="436"/>
        </w:trPr>
        <w:tc>
          <w:tcPr>
            <w:tcW w:w="2622" w:type="dxa"/>
            <w:vAlign w:val="center"/>
          </w:tcPr>
          <w:p w:rsidR="0028270B" w:rsidRPr="00F55E4B" w:rsidRDefault="0028270B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Vystavované exponáty:</w:t>
            </w:r>
          </w:p>
        </w:tc>
        <w:tc>
          <w:tcPr>
            <w:tcW w:w="7229" w:type="dxa"/>
            <w:gridSpan w:val="3"/>
            <w:vAlign w:val="center"/>
          </w:tcPr>
          <w:p w:rsidR="0028270B" w:rsidRPr="00B35A3C" w:rsidRDefault="0028270B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46E65" w:rsidRPr="00B35A3C" w:rsidTr="00D91CCF">
        <w:trPr>
          <w:cantSplit/>
          <w:trHeight w:val="454"/>
        </w:trPr>
        <w:tc>
          <w:tcPr>
            <w:tcW w:w="2622" w:type="dxa"/>
            <w:vAlign w:val="center"/>
          </w:tcPr>
          <w:p w:rsidR="00E46E65" w:rsidRPr="00F55E4B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F55E4B">
              <w:rPr>
                <w:rFonts w:ascii="Calibri" w:hAnsi="Calibri"/>
                <w:b/>
                <w:sz w:val="22"/>
                <w:szCs w:val="22"/>
              </w:rPr>
              <w:t xml:space="preserve">Zástupce </w:t>
            </w:r>
            <w:r w:rsidR="009C6053">
              <w:rPr>
                <w:rFonts w:ascii="Calibri" w:hAnsi="Calibri"/>
                <w:b/>
                <w:sz w:val="22"/>
                <w:szCs w:val="22"/>
              </w:rPr>
              <w:t xml:space="preserve">přítomný </w:t>
            </w:r>
            <w:r w:rsidRPr="00F55E4B">
              <w:rPr>
                <w:rFonts w:ascii="Calibri" w:hAnsi="Calibri"/>
                <w:b/>
                <w:sz w:val="22"/>
                <w:szCs w:val="22"/>
              </w:rPr>
              <w:t>na</w:t>
            </w:r>
            <w:r w:rsidR="00DA5E0A">
              <w:rPr>
                <w:rFonts w:ascii="Calibri" w:hAnsi="Calibri"/>
                <w:b/>
                <w:sz w:val="22"/>
                <w:szCs w:val="22"/>
              </w:rPr>
              <w:t> </w:t>
            </w:r>
            <w:r w:rsidRPr="00F55E4B">
              <w:rPr>
                <w:rFonts w:ascii="Calibri" w:hAnsi="Calibri"/>
                <w:b/>
                <w:sz w:val="22"/>
                <w:szCs w:val="22"/>
              </w:rPr>
              <w:t>veletrhu:</w:t>
            </w:r>
          </w:p>
        </w:tc>
        <w:tc>
          <w:tcPr>
            <w:tcW w:w="7229" w:type="dxa"/>
            <w:gridSpan w:val="3"/>
            <w:vAlign w:val="center"/>
          </w:tcPr>
          <w:p w:rsidR="00E46E65" w:rsidRPr="00B35A3C" w:rsidRDefault="00E46E65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D43D2" w:rsidRPr="00B74CB6" w:rsidRDefault="0069066B" w:rsidP="00B74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rPr>
          <w:rFonts w:ascii="Calibri" w:hAnsi="Calibri" w:cs="Calibri"/>
          <w:b/>
          <w:iCs/>
          <w:sz w:val="22"/>
          <w:szCs w:val="22"/>
        </w:rPr>
      </w:pPr>
      <w:r w:rsidRPr="005D4493">
        <w:rPr>
          <w:rFonts w:ascii="Calibri" w:hAnsi="Calibri" w:cs="Calibri"/>
          <w:b/>
          <w:iCs/>
          <w:sz w:val="22"/>
          <w:szCs w:val="22"/>
        </w:rPr>
        <w:t>Povinností vystavovatele je zaslat</w:t>
      </w:r>
      <w:r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69066B">
        <w:rPr>
          <w:rFonts w:asciiTheme="minorHAnsi" w:hAnsiTheme="minorHAnsi" w:cs="CIDFont+F2"/>
          <w:b/>
          <w:color w:val="000000"/>
          <w:sz w:val="22"/>
          <w:szCs w:val="22"/>
        </w:rPr>
        <w:t xml:space="preserve">svou přihlášku na MPO prostřednictvím datové schránky, nebo e-mailem s elektronickým podpisem, nebo </w:t>
      </w:r>
      <w:r>
        <w:rPr>
          <w:rFonts w:ascii="Calibri" w:hAnsi="Calibri" w:cs="Calibri"/>
          <w:b/>
          <w:iCs/>
          <w:sz w:val="22"/>
          <w:szCs w:val="22"/>
        </w:rPr>
        <w:t>originál vyplněné a podepsané přihlášky</w:t>
      </w:r>
      <w:r w:rsidRPr="005D4493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 xml:space="preserve">doručit </w:t>
      </w:r>
      <w:r w:rsidRPr="005D4493">
        <w:rPr>
          <w:rFonts w:ascii="Calibri" w:hAnsi="Calibri" w:cs="Calibri"/>
          <w:b/>
          <w:iCs/>
          <w:sz w:val="22"/>
          <w:szCs w:val="22"/>
        </w:rPr>
        <w:t>poštou</w:t>
      </w:r>
      <w:r>
        <w:rPr>
          <w:rFonts w:ascii="Calibri" w:hAnsi="Calibri" w:cs="Calibri"/>
          <w:b/>
          <w:iCs/>
          <w:sz w:val="22"/>
          <w:szCs w:val="22"/>
        </w:rPr>
        <w:t xml:space="preserve"> (nebo osobně na podatelnu)</w:t>
      </w:r>
      <w:r w:rsidRPr="005D4493">
        <w:rPr>
          <w:rFonts w:ascii="Calibri" w:hAnsi="Calibri" w:cs="Calibri"/>
          <w:b/>
          <w:iCs/>
          <w:sz w:val="22"/>
          <w:szCs w:val="22"/>
        </w:rPr>
        <w:t xml:space="preserve"> na adresu</w:t>
      </w:r>
      <w:r>
        <w:rPr>
          <w:rFonts w:ascii="Calibri" w:hAnsi="Calibri" w:cs="Calibri"/>
          <w:b/>
          <w:iCs/>
          <w:sz w:val="22"/>
          <w:szCs w:val="22"/>
        </w:rPr>
        <w:t xml:space="preserve">: </w:t>
      </w:r>
      <w:r w:rsidRPr="005D4493">
        <w:rPr>
          <w:rFonts w:ascii="Calibri" w:hAnsi="Calibri" w:cs="Calibri"/>
          <w:b/>
          <w:iCs/>
          <w:sz w:val="22"/>
          <w:szCs w:val="22"/>
        </w:rPr>
        <w:t xml:space="preserve">MPO ČR, odbor </w:t>
      </w:r>
      <w:r>
        <w:rPr>
          <w:rFonts w:ascii="Calibri" w:hAnsi="Calibri" w:cs="Calibri"/>
          <w:b/>
          <w:iCs/>
          <w:sz w:val="22"/>
          <w:szCs w:val="22"/>
        </w:rPr>
        <w:t>řízení exportní strategie</w:t>
      </w:r>
      <w:r w:rsidRPr="005D4493">
        <w:rPr>
          <w:rFonts w:ascii="Calibri" w:hAnsi="Calibri" w:cs="Calibri"/>
          <w:b/>
          <w:iCs/>
          <w:sz w:val="22"/>
          <w:szCs w:val="22"/>
        </w:rPr>
        <w:t xml:space="preserve">, </w:t>
      </w:r>
      <w:r>
        <w:rPr>
          <w:rFonts w:ascii="Calibri" w:hAnsi="Calibri" w:cs="Calibri"/>
          <w:b/>
          <w:iCs/>
          <w:sz w:val="22"/>
          <w:szCs w:val="22"/>
        </w:rPr>
        <w:t>Na Františku 32</w:t>
      </w:r>
      <w:r w:rsidRPr="005D4493">
        <w:rPr>
          <w:rFonts w:ascii="Calibri" w:hAnsi="Calibri" w:cs="Calibri"/>
          <w:b/>
          <w:iCs/>
          <w:sz w:val="22"/>
          <w:szCs w:val="22"/>
        </w:rPr>
        <w:t>, 11</w:t>
      </w:r>
      <w:r>
        <w:rPr>
          <w:rFonts w:ascii="Calibri" w:hAnsi="Calibri" w:cs="Calibri"/>
          <w:b/>
          <w:iCs/>
          <w:sz w:val="22"/>
          <w:szCs w:val="22"/>
        </w:rPr>
        <w:t>0</w:t>
      </w:r>
      <w:r w:rsidRPr="005D4493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>15</w:t>
      </w:r>
      <w:r w:rsidRPr="005D4493">
        <w:rPr>
          <w:rFonts w:ascii="Calibri" w:hAnsi="Calibri" w:cs="Calibri"/>
          <w:b/>
          <w:iCs/>
          <w:sz w:val="22"/>
          <w:szCs w:val="22"/>
        </w:rPr>
        <w:t xml:space="preserve"> Praha 1</w:t>
      </w:r>
      <w:r>
        <w:rPr>
          <w:rFonts w:ascii="Calibri" w:hAnsi="Calibri" w:cs="Calibri"/>
          <w:b/>
          <w:iCs/>
          <w:sz w:val="22"/>
          <w:szCs w:val="22"/>
        </w:rPr>
        <w:t>.</w:t>
      </w:r>
    </w:p>
    <w:sectPr w:rsidR="00DD43D2" w:rsidRPr="00B74CB6" w:rsidSect="000720FA">
      <w:headerReference w:type="default" r:id="rId9"/>
      <w:pgSz w:w="11906" w:h="16838"/>
      <w:pgMar w:top="1418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EF8" w:rsidRDefault="00226EF8" w:rsidP="00D4192E">
      <w:r>
        <w:separator/>
      </w:r>
    </w:p>
  </w:endnote>
  <w:endnote w:type="continuationSeparator" w:id="0">
    <w:p w:rsidR="00226EF8" w:rsidRDefault="00226EF8" w:rsidP="00D4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EF8" w:rsidRDefault="00226EF8" w:rsidP="00D4192E">
      <w:r>
        <w:separator/>
      </w:r>
    </w:p>
  </w:footnote>
  <w:footnote w:type="continuationSeparator" w:id="0">
    <w:p w:rsidR="00226EF8" w:rsidRDefault="00226EF8" w:rsidP="00D4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8FD" w:rsidRPr="000720FA" w:rsidRDefault="00943C37" w:rsidP="009728FD">
    <w:pPr>
      <w:pStyle w:val="Zhlav"/>
      <w:spacing w:before="360" w:line="220" w:lineRule="auto"/>
      <w:ind w:left="2832"/>
      <w:rPr>
        <w:rFonts w:ascii="Calibri" w:hAnsi="Calibri" w:cs="Calibri"/>
        <w:b/>
        <w:color w:val="00398D"/>
        <w:sz w:val="24"/>
        <w:szCs w:val="24"/>
      </w:rPr>
    </w:pPr>
    <w:r w:rsidRPr="000720FA">
      <w:rPr>
        <w:rFonts w:ascii="Calibri" w:hAnsi="Calibri" w:cs="Calibri"/>
        <w:b/>
        <w:noProof/>
        <w:color w:val="00398D"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-157480</wp:posOffset>
          </wp:positionV>
          <wp:extent cx="1449070" cy="690245"/>
          <wp:effectExtent l="0" t="0" r="0" b="0"/>
          <wp:wrapNone/>
          <wp:docPr id="7" name="obrázek 7" descr="mpo-logo-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po-logo-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5FF" w:rsidRPr="000720FA">
      <w:rPr>
        <w:rFonts w:ascii="Calibri" w:hAnsi="Calibri" w:cs="Calibri"/>
        <w:b/>
        <w:color w:val="00398D"/>
        <w:sz w:val="24"/>
        <w:szCs w:val="24"/>
      </w:rPr>
      <w:t>České oficiální účasti na veletrzích</w:t>
    </w:r>
    <w:r w:rsidR="000720FA" w:rsidRPr="000720FA">
      <w:rPr>
        <w:rFonts w:ascii="Calibri" w:hAnsi="Calibri" w:cs="Calibri"/>
        <w:b/>
        <w:color w:val="00398D"/>
        <w:sz w:val="24"/>
        <w:szCs w:val="24"/>
      </w:rPr>
      <w:br/>
    </w:r>
    <w:r w:rsidR="009835FF" w:rsidRPr="000720FA">
      <w:rPr>
        <w:rFonts w:ascii="Calibri" w:hAnsi="Calibri" w:cs="Calibri"/>
        <w:b/>
        <w:color w:val="00398D"/>
        <w:sz w:val="24"/>
        <w:szCs w:val="24"/>
      </w:rPr>
      <w:t>a výstavách v</w:t>
    </w:r>
    <w:r w:rsidR="009728FD">
      <w:rPr>
        <w:rFonts w:ascii="Calibri" w:hAnsi="Calibri" w:cs="Calibri"/>
        <w:b/>
        <w:color w:val="00398D"/>
        <w:sz w:val="24"/>
        <w:szCs w:val="24"/>
      </w:rPr>
      <w:t> </w:t>
    </w:r>
    <w:r w:rsidR="009835FF" w:rsidRPr="000720FA">
      <w:rPr>
        <w:rFonts w:ascii="Calibri" w:hAnsi="Calibri" w:cs="Calibri"/>
        <w:b/>
        <w:color w:val="00398D"/>
        <w:sz w:val="24"/>
        <w:szCs w:val="24"/>
      </w:rPr>
      <w:t>zahraničí</w:t>
    </w:r>
    <w:r w:rsidR="009728FD">
      <w:rPr>
        <w:rFonts w:ascii="Calibri" w:hAnsi="Calibri" w:cs="Calibri"/>
        <w:b/>
        <w:color w:val="00398D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87C38"/>
    <w:multiLevelType w:val="hybridMultilevel"/>
    <w:tmpl w:val="AD80B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653FD"/>
    <w:multiLevelType w:val="hybridMultilevel"/>
    <w:tmpl w:val="05D4E930"/>
    <w:lvl w:ilvl="0" w:tplc="91B690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83138"/>
    <w:multiLevelType w:val="hybridMultilevel"/>
    <w:tmpl w:val="E2F2D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6D"/>
    <w:rsid w:val="0005121D"/>
    <w:rsid w:val="000671A2"/>
    <w:rsid w:val="000720FA"/>
    <w:rsid w:val="000737DC"/>
    <w:rsid w:val="00077834"/>
    <w:rsid w:val="00083203"/>
    <w:rsid w:val="00094EF1"/>
    <w:rsid w:val="000B2FDD"/>
    <w:rsid w:val="000E3903"/>
    <w:rsid w:val="0012584C"/>
    <w:rsid w:val="00133CFE"/>
    <w:rsid w:val="001717F8"/>
    <w:rsid w:val="00180051"/>
    <w:rsid w:val="001A6C56"/>
    <w:rsid w:val="0021536F"/>
    <w:rsid w:val="00226EF8"/>
    <w:rsid w:val="002317AF"/>
    <w:rsid w:val="00237545"/>
    <w:rsid w:val="0026170C"/>
    <w:rsid w:val="00261BDA"/>
    <w:rsid w:val="0028270B"/>
    <w:rsid w:val="00287814"/>
    <w:rsid w:val="002923D6"/>
    <w:rsid w:val="002B29F4"/>
    <w:rsid w:val="002D2781"/>
    <w:rsid w:val="003163AC"/>
    <w:rsid w:val="00334D1E"/>
    <w:rsid w:val="00335AAA"/>
    <w:rsid w:val="00335EE5"/>
    <w:rsid w:val="0035601E"/>
    <w:rsid w:val="0035799A"/>
    <w:rsid w:val="003B5094"/>
    <w:rsid w:val="003C2313"/>
    <w:rsid w:val="003E0909"/>
    <w:rsid w:val="00415F76"/>
    <w:rsid w:val="004167A5"/>
    <w:rsid w:val="00452F34"/>
    <w:rsid w:val="0047360E"/>
    <w:rsid w:val="00497F8E"/>
    <w:rsid w:val="004A0A0F"/>
    <w:rsid w:val="004C0C05"/>
    <w:rsid w:val="004C3DC9"/>
    <w:rsid w:val="004D7814"/>
    <w:rsid w:val="00502D00"/>
    <w:rsid w:val="005079E0"/>
    <w:rsid w:val="00521F6D"/>
    <w:rsid w:val="005239DE"/>
    <w:rsid w:val="00540929"/>
    <w:rsid w:val="0055371A"/>
    <w:rsid w:val="0055419F"/>
    <w:rsid w:val="005841E2"/>
    <w:rsid w:val="005A256E"/>
    <w:rsid w:val="005B0188"/>
    <w:rsid w:val="005B38E4"/>
    <w:rsid w:val="005B42CE"/>
    <w:rsid w:val="005D4493"/>
    <w:rsid w:val="006023A2"/>
    <w:rsid w:val="00605090"/>
    <w:rsid w:val="00616722"/>
    <w:rsid w:val="00634E72"/>
    <w:rsid w:val="00651B08"/>
    <w:rsid w:val="00683C66"/>
    <w:rsid w:val="0069066B"/>
    <w:rsid w:val="00695CB0"/>
    <w:rsid w:val="006A2AD9"/>
    <w:rsid w:val="006B7C1F"/>
    <w:rsid w:val="006D3368"/>
    <w:rsid w:val="006F6C2D"/>
    <w:rsid w:val="00710231"/>
    <w:rsid w:val="00755356"/>
    <w:rsid w:val="00775647"/>
    <w:rsid w:val="007A572A"/>
    <w:rsid w:val="007C18F2"/>
    <w:rsid w:val="007F4608"/>
    <w:rsid w:val="00896AE2"/>
    <w:rsid w:val="008C3B17"/>
    <w:rsid w:val="008D3CFE"/>
    <w:rsid w:val="00906A0B"/>
    <w:rsid w:val="00911A28"/>
    <w:rsid w:val="00943C37"/>
    <w:rsid w:val="00955369"/>
    <w:rsid w:val="00966A56"/>
    <w:rsid w:val="009728FD"/>
    <w:rsid w:val="009835FF"/>
    <w:rsid w:val="009921CF"/>
    <w:rsid w:val="0099695E"/>
    <w:rsid w:val="009C0846"/>
    <w:rsid w:val="009C526D"/>
    <w:rsid w:val="009C6053"/>
    <w:rsid w:val="009F0EF2"/>
    <w:rsid w:val="009F5C57"/>
    <w:rsid w:val="00A32E0A"/>
    <w:rsid w:val="00A4296E"/>
    <w:rsid w:val="00A576CD"/>
    <w:rsid w:val="00A83E97"/>
    <w:rsid w:val="00AA186F"/>
    <w:rsid w:val="00AB2A0A"/>
    <w:rsid w:val="00AE7307"/>
    <w:rsid w:val="00B33458"/>
    <w:rsid w:val="00B35A3C"/>
    <w:rsid w:val="00B74CB6"/>
    <w:rsid w:val="00BC4D1F"/>
    <w:rsid w:val="00BE4DD6"/>
    <w:rsid w:val="00BE573B"/>
    <w:rsid w:val="00C27892"/>
    <w:rsid w:val="00C50FC8"/>
    <w:rsid w:val="00C54036"/>
    <w:rsid w:val="00C67F3E"/>
    <w:rsid w:val="00C767E9"/>
    <w:rsid w:val="00C80A4D"/>
    <w:rsid w:val="00C82281"/>
    <w:rsid w:val="00CC08EA"/>
    <w:rsid w:val="00CC4C43"/>
    <w:rsid w:val="00D00D17"/>
    <w:rsid w:val="00D05948"/>
    <w:rsid w:val="00D13A64"/>
    <w:rsid w:val="00D146CF"/>
    <w:rsid w:val="00D32FE4"/>
    <w:rsid w:val="00D4192E"/>
    <w:rsid w:val="00D75AF3"/>
    <w:rsid w:val="00D91CCF"/>
    <w:rsid w:val="00DA5E0A"/>
    <w:rsid w:val="00DD43D2"/>
    <w:rsid w:val="00DE0F3D"/>
    <w:rsid w:val="00DE6B8E"/>
    <w:rsid w:val="00DE6D3C"/>
    <w:rsid w:val="00DE7F3B"/>
    <w:rsid w:val="00E11B5F"/>
    <w:rsid w:val="00E11F13"/>
    <w:rsid w:val="00E25BBE"/>
    <w:rsid w:val="00E347EE"/>
    <w:rsid w:val="00E4640B"/>
    <w:rsid w:val="00E46E65"/>
    <w:rsid w:val="00E574B7"/>
    <w:rsid w:val="00EB035F"/>
    <w:rsid w:val="00EF2EDB"/>
    <w:rsid w:val="00F15F8C"/>
    <w:rsid w:val="00F2271B"/>
    <w:rsid w:val="00F3043C"/>
    <w:rsid w:val="00F371C7"/>
    <w:rsid w:val="00F55E4B"/>
    <w:rsid w:val="00F627E6"/>
    <w:rsid w:val="00F87EBB"/>
    <w:rsid w:val="00FB0F3A"/>
    <w:rsid w:val="00FC3E52"/>
    <w:rsid w:val="00FC6C26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C143187"/>
  <w15:docId w15:val="{3A75BA25-CC5C-4B30-AED5-693AF8B2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9C526D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C526D"/>
    <w:rPr>
      <w:rFonts w:ascii="Cambria" w:hAnsi="Cambria"/>
      <w:b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26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C52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419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192E"/>
  </w:style>
  <w:style w:type="paragraph" w:styleId="Zpat">
    <w:name w:val="footer"/>
    <w:basedOn w:val="Normln"/>
    <w:link w:val="ZpatChar"/>
    <w:uiPriority w:val="99"/>
    <w:unhideWhenUsed/>
    <w:rsid w:val="00D419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192E"/>
  </w:style>
  <w:style w:type="table" w:styleId="Mkatabulky">
    <w:name w:val="Table Grid"/>
    <w:basedOn w:val="Normlntabulka"/>
    <w:uiPriority w:val="59"/>
    <w:rsid w:val="006D3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rsid w:val="00EF2ED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0A4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0A4D"/>
  </w:style>
  <w:style w:type="character" w:styleId="Znakapoznpodarou">
    <w:name w:val="footnote reference"/>
    <w:uiPriority w:val="99"/>
    <w:semiHidden/>
    <w:unhideWhenUsed/>
    <w:rsid w:val="00C80A4D"/>
    <w:rPr>
      <w:vertAlign w:val="superscript"/>
    </w:rPr>
  </w:style>
  <w:style w:type="character" w:styleId="Odkaznakoment">
    <w:name w:val="annotation reference"/>
    <w:uiPriority w:val="99"/>
    <w:semiHidden/>
    <w:unhideWhenUsed/>
    <w:rsid w:val="00DA5E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5E0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5E0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E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5E0A"/>
    <w:rPr>
      <w:b/>
      <w:bCs/>
    </w:rPr>
  </w:style>
  <w:style w:type="paragraph" w:styleId="Odstavecseseznamem">
    <w:name w:val="List Paragraph"/>
    <w:basedOn w:val="Normln"/>
    <w:uiPriority w:val="34"/>
    <w:qFormat/>
    <w:rsid w:val="00896A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o.cz/cz/zahranicni-obchod/podpora-export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DEE98-24FD-4F9E-A84B-D509292F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1901DC83.dotm</Template>
  <TotalTime>1</TotalTime>
  <Pages>1</Pages>
  <Words>305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průmyslu a obchodu</Company>
  <LinksUpToDate>false</LinksUpToDate>
  <CharactersWithSpaces>2333</CharactersWithSpaces>
  <SharedDoc>false</SharedDoc>
  <HLinks>
    <vt:vector size="6" baseType="variant">
      <vt:variant>
        <vt:i4>2097184</vt:i4>
      </vt:variant>
      <vt:variant>
        <vt:i4>0</vt:i4>
      </vt:variant>
      <vt:variant>
        <vt:i4>0</vt:i4>
      </vt:variant>
      <vt:variant>
        <vt:i4>5</vt:i4>
      </vt:variant>
      <vt:variant>
        <vt:lpwstr>http://www.mpo.cz/cz/zahranicni-obchod/podpora-exportu/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Losenická Michaela</dc:creator>
  <cp:keywords/>
  <cp:lastModifiedBy>Fousková Věra</cp:lastModifiedBy>
  <cp:revision>3</cp:revision>
  <cp:lastPrinted>2015-09-16T11:57:00Z</cp:lastPrinted>
  <dcterms:created xsi:type="dcterms:W3CDTF">2021-03-29T11:27:00Z</dcterms:created>
  <dcterms:modified xsi:type="dcterms:W3CDTF">2021-04-07T07:20:00Z</dcterms:modified>
</cp:coreProperties>
</file>