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9A036F">
      <w:pPr>
        <w:jc w:val="center"/>
        <w:rPr>
          <w:b/>
          <w:bCs/>
          <w:sz w:val="28"/>
          <w:szCs w:val="28"/>
        </w:rPr>
      </w:pPr>
      <w:r>
        <w:rPr>
          <w:rFonts w:hint="eastAsia"/>
          <w:b/>
          <w:bCs/>
          <w:sz w:val="28"/>
          <w:szCs w:val="28"/>
        </w:rPr>
        <w:t>Company Profile</w:t>
      </w:r>
      <w:r w:rsidR="0070115D">
        <w:rPr>
          <w:rFonts w:hint="eastAsia"/>
          <w:b/>
          <w:bCs/>
          <w:sz w:val="28"/>
          <w:szCs w:val="28"/>
        </w:rPr>
        <w:t xml:space="preserve"> </w:t>
      </w:r>
      <w:r w:rsidR="0070115D">
        <w:rPr>
          <w:b/>
          <w:bCs/>
          <w:sz w:val="28"/>
          <w:szCs w:val="28"/>
        </w:rPr>
        <w:t>–</w:t>
      </w:r>
      <w:r w:rsidR="0070115D" w:rsidRPr="00414653">
        <w:t xml:space="preserve"> </w:t>
      </w:r>
      <w:r w:rsidR="0070115D">
        <w:rPr>
          <w:b/>
          <w:bCs/>
          <w:sz w:val="28"/>
          <w:szCs w:val="28"/>
        </w:rPr>
        <w:t>Fastener Taiwan 202</w:t>
      </w:r>
      <w:r w:rsidR="009A036F">
        <w:rPr>
          <w:b/>
          <w:bCs/>
          <w:sz w:val="28"/>
          <w:szCs w:val="28"/>
        </w:rPr>
        <w:t>6</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9A036F" w:rsidTr="009A663D">
        <w:trPr>
          <w:jc w:val="center"/>
        </w:trPr>
        <w:tc>
          <w:tcPr>
            <w:tcW w:w="3124" w:type="dxa"/>
          </w:tcPr>
          <w:p w:rsidR="009A036F" w:rsidRDefault="009A036F" w:rsidP="009A036F">
            <w:r>
              <w:rPr>
                <w:rFonts w:hint="eastAsia"/>
              </w:rPr>
              <w:t>C</w:t>
            </w:r>
            <w:r>
              <w:t>ompany Name</w:t>
            </w:r>
          </w:p>
        </w:tc>
        <w:tc>
          <w:tcPr>
            <w:tcW w:w="6520" w:type="dxa"/>
          </w:tcPr>
          <w:p w:rsidR="009A036F" w:rsidRDefault="009A036F" w:rsidP="009A036F"/>
        </w:tc>
      </w:tr>
      <w:tr w:rsidR="009A036F" w:rsidTr="009A663D">
        <w:trPr>
          <w:jc w:val="center"/>
        </w:trPr>
        <w:tc>
          <w:tcPr>
            <w:tcW w:w="3124" w:type="dxa"/>
          </w:tcPr>
          <w:p w:rsidR="009A036F" w:rsidRDefault="009A036F" w:rsidP="009A036F">
            <w:r>
              <w:rPr>
                <w:rFonts w:hint="eastAsia"/>
              </w:rPr>
              <w:t>C</w:t>
            </w:r>
            <w:r>
              <w:t>ontact Person</w:t>
            </w:r>
          </w:p>
        </w:tc>
        <w:tc>
          <w:tcPr>
            <w:tcW w:w="6520" w:type="dxa"/>
          </w:tcPr>
          <w:p w:rsidR="009A036F" w:rsidRDefault="009A036F" w:rsidP="009A036F"/>
        </w:tc>
      </w:tr>
      <w:tr w:rsidR="009A036F" w:rsidTr="009A663D">
        <w:trPr>
          <w:jc w:val="center"/>
        </w:trPr>
        <w:tc>
          <w:tcPr>
            <w:tcW w:w="3124" w:type="dxa"/>
          </w:tcPr>
          <w:p w:rsidR="009A036F" w:rsidRDefault="009A036F" w:rsidP="009A036F">
            <w:r>
              <w:t>Job Position</w:t>
            </w:r>
          </w:p>
        </w:tc>
        <w:tc>
          <w:tcPr>
            <w:tcW w:w="6520" w:type="dxa"/>
          </w:tcPr>
          <w:p w:rsidR="009A036F" w:rsidRDefault="009A036F" w:rsidP="009A036F"/>
        </w:tc>
      </w:tr>
      <w:tr w:rsidR="009A036F" w:rsidTr="009A663D">
        <w:trPr>
          <w:jc w:val="center"/>
        </w:trPr>
        <w:tc>
          <w:tcPr>
            <w:tcW w:w="3124" w:type="dxa"/>
          </w:tcPr>
          <w:p w:rsidR="009A036F" w:rsidRDefault="009A036F" w:rsidP="009A036F">
            <w:r>
              <w:rPr>
                <w:rFonts w:hint="eastAsia"/>
              </w:rPr>
              <w:t>E</w:t>
            </w:r>
            <w:r>
              <w:t>mail</w:t>
            </w:r>
          </w:p>
        </w:tc>
        <w:tc>
          <w:tcPr>
            <w:tcW w:w="6520" w:type="dxa"/>
          </w:tcPr>
          <w:p w:rsidR="009A036F" w:rsidRDefault="009A036F" w:rsidP="009A036F"/>
        </w:tc>
      </w:tr>
      <w:tr w:rsidR="009A036F" w:rsidTr="009A663D">
        <w:trPr>
          <w:jc w:val="center"/>
        </w:trPr>
        <w:tc>
          <w:tcPr>
            <w:tcW w:w="3124" w:type="dxa"/>
          </w:tcPr>
          <w:p w:rsidR="009A036F" w:rsidRDefault="009A036F" w:rsidP="009A036F">
            <w:r>
              <w:rPr>
                <w:rFonts w:hint="eastAsia"/>
              </w:rPr>
              <w:t>W</w:t>
            </w:r>
            <w:r>
              <w:t>ebsite</w:t>
            </w:r>
          </w:p>
        </w:tc>
        <w:tc>
          <w:tcPr>
            <w:tcW w:w="6520" w:type="dxa"/>
          </w:tcPr>
          <w:p w:rsidR="009A036F" w:rsidRDefault="009A036F" w:rsidP="009A036F"/>
        </w:tc>
      </w:tr>
      <w:tr w:rsidR="009A036F" w:rsidTr="009A663D">
        <w:trPr>
          <w:jc w:val="center"/>
        </w:trPr>
        <w:tc>
          <w:tcPr>
            <w:tcW w:w="3124" w:type="dxa"/>
          </w:tcPr>
          <w:p w:rsidR="009A036F" w:rsidRDefault="009A036F" w:rsidP="009A036F">
            <w:r>
              <w:rPr>
                <w:rFonts w:hint="eastAsia"/>
              </w:rPr>
              <w:t>P</w:t>
            </w:r>
            <w:r>
              <w:t>hone Number</w:t>
            </w:r>
          </w:p>
        </w:tc>
        <w:tc>
          <w:tcPr>
            <w:tcW w:w="6520" w:type="dxa"/>
          </w:tcPr>
          <w:p w:rsidR="009A036F" w:rsidRDefault="009A036F" w:rsidP="009A036F"/>
        </w:tc>
      </w:tr>
      <w:tr w:rsidR="009A036F" w:rsidTr="009A663D">
        <w:trPr>
          <w:jc w:val="center"/>
        </w:trPr>
        <w:tc>
          <w:tcPr>
            <w:tcW w:w="3124" w:type="dxa"/>
          </w:tcPr>
          <w:p w:rsidR="009A036F" w:rsidRDefault="009A036F" w:rsidP="009A036F">
            <w:r>
              <w:rPr>
                <w:rFonts w:hint="eastAsia"/>
              </w:rPr>
              <w:t>C</w:t>
            </w:r>
            <w:r>
              <w:t>ompany</w:t>
            </w:r>
            <w:r>
              <w:rPr>
                <w:rFonts w:hint="eastAsia"/>
              </w:rPr>
              <w:t xml:space="preserve"> A</w:t>
            </w:r>
            <w:r>
              <w:t>ddress</w:t>
            </w:r>
          </w:p>
        </w:tc>
        <w:tc>
          <w:tcPr>
            <w:tcW w:w="6520" w:type="dxa"/>
          </w:tcPr>
          <w:p w:rsidR="009A036F" w:rsidRPr="00941A06" w:rsidRDefault="009A036F" w:rsidP="009A036F">
            <w:pPr>
              <w:rPr>
                <w:lang w:val="sk-SK"/>
              </w:rPr>
            </w:pPr>
          </w:p>
        </w:tc>
      </w:tr>
      <w:tr w:rsidR="009A036F" w:rsidTr="009A663D">
        <w:trPr>
          <w:jc w:val="center"/>
        </w:trPr>
        <w:tc>
          <w:tcPr>
            <w:tcW w:w="3124" w:type="dxa"/>
          </w:tcPr>
          <w:p w:rsidR="009A036F" w:rsidRDefault="009A036F" w:rsidP="009A036F">
            <w:r>
              <w:t xml:space="preserve">Type of Business </w:t>
            </w:r>
          </w:p>
        </w:tc>
        <w:tc>
          <w:tcPr>
            <w:tcW w:w="6520" w:type="dxa"/>
          </w:tcPr>
          <w:p w:rsidR="009A036F" w:rsidRDefault="009A036F" w:rsidP="009A036F">
            <w:pPr>
              <w:jc w:val="both"/>
            </w:pPr>
            <w:r>
              <w:rPr>
                <w:rFonts w:asciiTheme="minorEastAsia" w:hAnsiTheme="minorEastAsia"/>
              </w:rPr>
              <w:t>__</w:t>
            </w:r>
            <w:r>
              <w:rPr>
                <w:rFonts w:hint="eastAsia"/>
              </w:rPr>
              <w:t>Importer</w:t>
            </w:r>
            <w:r>
              <w:t>s</w:t>
            </w:r>
          </w:p>
          <w:p w:rsidR="009A036F" w:rsidRDefault="009A036F" w:rsidP="009A036F">
            <w:pPr>
              <w:jc w:val="both"/>
            </w:pPr>
            <w:r>
              <w:rPr>
                <w:rFonts w:hint="eastAsia"/>
              </w:rPr>
              <w:t>__Exporters</w:t>
            </w:r>
          </w:p>
          <w:p w:rsidR="009A036F" w:rsidRDefault="009A036F" w:rsidP="009A036F">
            <w:pPr>
              <w:jc w:val="both"/>
            </w:pPr>
            <w:r>
              <w:rPr>
                <w:rFonts w:asciiTheme="minorEastAsia" w:hAnsiTheme="minorEastAsia"/>
              </w:rPr>
              <w:t>__</w:t>
            </w:r>
            <w:r>
              <w:t>Manufacturers</w:t>
            </w:r>
          </w:p>
          <w:p w:rsidR="009A036F" w:rsidRDefault="009A036F" w:rsidP="009A036F">
            <w:pPr>
              <w:jc w:val="both"/>
            </w:pPr>
            <w:r>
              <w:rPr>
                <w:rFonts w:asciiTheme="minorEastAsia" w:hAnsiTheme="minorEastAsia"/>
              </w:rPr>
              <w:t>__</w:t>
            </w:r>
            <w:r>
              <w:t>Wholesale</w:t>
            </w:r>
          </w:p>
          <w:p w:rsidR="009A036F" w:rsidRDefault="009A036F" w:rsidP="009A036F">
            <w:pPr>
              <w:jc w:val="both"/>
            </w:pPr>
            <w:r>
              <w:rPr>
                <w:rFonts w:asciiTheme="minorEastAsia" w:hAnsiTheme="minorEastAsia"/>
              </w:rPr>
              <w:t>__</w:t>
            </w:r>
            <w:r>
              <w:t>Distributers</w:t>
            </w:r>
          </w:p>
          <w:p w:rsidR="009A036F" w:rsidRPr="00482CB1" w:rsidRDefault="009A036F" w:rsidP="009A036F">
            <w:pPr>
              <w:jc w:val="both"/>
            </w:pPr>
            <w:r>
              <w:rPr>
                <w:rFonts w:asciiTheme="minorEastAsia" w:hAnsiTheme="minorEastAsia"/>
              </w:rPr>
              <w:t>__</w:t>
            </w:r>
            <w:r>
              <w:t>others____________</w:t>
            </w:r>
          </w:p>
        </w:tc>
      </w:tr>
      <w:tr w:rsidR="009A036F" w:rsidTr="009A663D">
        <w:trPr>
          <w:jc w:val="center"/>
        </w:trPr>
        <w:tc>
          <w:tcPr>
            <w:tcW w:w="3124" w:type="dxa"/>
            <w:vMerge w:val="restart"/>
          </w:tcPr>
          <w:p w:rsidR="009A036F" w:rsidRPr="007E3037" w:rsidRDefault="009A036F" w:rsidP="009A036F">
            <w:r w:rsidRPr="007E3037">
              <w:rPr>
                <w:rFonts w:hint="eastAsia"/>
              </w:rPr>
              <w:t>C</w:t>
            </w:r>
            <w:r w:rsidRPr="007E3037">
              <w:t xml:space="preserve">ompany </w:t>
            </w:r>
            <w:r w:rsidRPr="007E3037">
              <w:rPr>
                <w:rFonts w:hint="eastAsia"/>
              </w:rPr>
              <w:t>I</w:t>
            </w:r>
            <w:r w:rsidRPr="007E3037">
              <w:t>ntroduction</w:t>
            </w:r>
          </w:p>
        </w:tc>
        <w:tc>
          <w:tcPr>
            <w:tcW w:w="6520" w:type="dxa"/>
          </w:tcPr>
          <w:p w:rsidR="009A036F" w:rsidRPr="007E3037" w:rsidRDefault="009A036F" w:rsidP="009A036F">
            <w:r w:rsidRPr="007E3037">
              <w:rPr>
                <w:rFonts w:hint="eastAsia"/>
                <w:bCs/>
              </w:rPr>
              <w:t>F</w:t>
            </w:r>
            <w:r w:rsidRPr="007E3037">
              <w:rPr>
                <w:bCs/>
              </w:rPr>
              <w:t>ounded Year</w:t>
            </w:r>
            <w:r w:rsidRPr="007E3037">
              <w:rPr>
                <w:rFonts w:hint="eastAsia"/>
              </w:rPr>
              <w:t xml:space="preserve">: </w:t>
            </w:r>
          </w:p>
        </w:tc>
      </w:tr>
      <w:tr w:rsidR="009A036F" w:rsidTr="009A663D">
        <w:trPr>
          <w:jc w:val="center"/>
        </w:trPr>
        <w:tc>
          <w:tcPr>
            <w:tcW w:w="3124" w:type="dxa"/>
            <w:vMerge/>
          </w:tcPr>
          <w:p w:rsidR="009A036F" w:rsidRPr="007E3037" w:rsidRDefault="009A036F" w:rsidP="009A036F"/>
        </w:tc>
        <w:tc>
          <w:tcPr>
            <w:tcW w:w="6520" w:type="dxa"/>
          </w:tcPr>
          <w:p w:rsidR="009A036F" w:rsidRPr="007E3037" w:rsidRDefault="009A036F" w:rsidP="009A036F">
            <w:r w:rsidRPr="00AC6D9A">
              <w:rPr>
                <w:bCs/>
              </w:rPr>
              <w:t xml:space="preserve">Number of employees </w:t>
            </w:r>
            <w:r w:rsidRPr="007E3037">
              <w:rPr>
                <w:bCs/>
              </w:rPr>
              <w:t>(202</w:t>
            </w:r>
            <w:r>
              <w:rPr>
                <w:bCs/>
              </w:rPr>
              <w:t>5</w:t>
            </w:r>
            <w:r w:rsidRPr="007E3037">
              <w:rPr>
                <w:bCs/>
              </w:rPr>
              <w:t>)</w:t>
            </w:r>
            <w:r w:rsidRPr="007E3037">
              <w:t xml:space="preserve">: </w:t>
            </w:r>
          </w:p>
        </w:tc>
      </w:tr>
      <w:tr w:rsidR="009A036F" w:rsidTr="009A663D">
        <w:trPr>
          <w:jc w:val="center"/>
        </w:trPr>
        <w:tc>
          <w:tcPr>
            <w:tcW w:w="3124" w:type="dxa"/>
            <w:vMerge/>
          </w:tcPr>
          <w:p w:rsidR="009A036F" w:rsidRPr="007E3037" w:rsidRDefault="009A036F" w:rsidP="009A036F"/>
        </w:tc>
        <w:tc>
          <w:tcPr>
            <w:tcW w:w="6520" w:type="dxa"/>
          </w:tcPr>
          <w:p w:rsidR="009A036F" w:rsidRPr="007E3037" w:rsidRDefault="009A036F" w:rsidP="009A036F">
            <w:r w:rsidRPr="007E3037">
              <w:rPr>
                <w:rFonts w:hint="eastAsia"/>
                <w:bCs/>
              </w:rPr>
              <w:t>To</w:t>
            </w:r>
            <w:r w:rsidRPr="007E3037">
              <w:rPr>
                <w:bCs/>
              </w:rPr>
              <w:t>tal Revenues (</w:t>
            </w:r>
            <w:r>
              <w:rPr>
                <w:bCs/>
              </w:rPr>
              <w:t>2024</w:t>
            </w:r>
            <w:r w:rsidRPr="007E3037">
              <w:rPr>
                <w:bCs/>
              </w:rPr>
              <w:t>)</w:t>
            </w:r>
            <w:r w:rsidRPr="007E3037">
              <w:t xml:space="preserve">:  </w:t>
            </w:r>
          </w:p>
        </w:tc>
      </w:tr>
      <w:tr w:rsidR="009A036F" w:rsidTr="009A663D">
        <w:trPr>
          <w:jc w:val="center"/>
        </w:trPr>
        <w:tc>
          <w:tcPr>
            <w:tcW w:w="3124" w:type="dxa"/>
            <w:vMerge/>
          </w:tcPr>
          <w:p w:rsidR="009A036F" w:rsidRDefault="009A036F" w:rsidP="009A036F"/>
        </w:tc>
        <w:tc>
          <w:tcPr>
            <w:tcW w:w="6520" w:type="dxa"/>
          </w:tcPr>
          <w:p w:rsidR="009A036F" w:rsidRDefault="009A036F" w:rsidP="009A036F">
            <w:r>
              <w:rPr>
                <w:rFonts w:hint="eastAsia"/>
              </w:rPr>
              <w:t>Annual Sales</w:t>
            </w:r>
            <w:r>
              <w:t>(2024):</w:t>
            </w:r>
          </w:p>
        </w:tc>
      </w:tr>
      <w:tr w:rsidR="009A036F" w:rsidTr="009A663D">
        <w:trPr>
          <w:jc w:val="center"/>
        </w:trPr>
        <w:tc>
          <w:tcPr>
            <w:tcW w:w="3124" w:type="dxa"/>
          </w:tcPr>
          <w:p w:rsidR="009A036F" w:rsidRDefault="009A036F" w:rsidP="009A036F">
            <w:r>
              <w:rPr>
                <w:rFonts w:hint="eastAsia"/>
              </w:rPr>
              <w:t>De</w:t>
            </w:r>
            <w:r>
              <w:t>scription of Products/ Services</w:t>
            </w:r>
          </w:p>
        </w:tc>
        <w:tc>
          <w:tcPr>
            <w:tcW w:w="6520" w:type="dxa"/>
          </w:tcPr>
          <w:p w:rsidR="009A036F" w:rsidRDefault="009A036F" w:rsidP="009A036F"/>
        </w:tc>
      </w:tr>
      <w:tr w:rsidR="009A036F" w:rsidTr="009A663D">
        <w:trPr>
          <w:jc w:val="center"/>
        </w:trPr>
        <w:tc>
          <w:tcPr>
            <w:tcW w:w="3124" w:type="dxa"/>
          </w:tcPr>
          <w:p w:rsidR="009A036F" w:rsidRDefault="009A036F" w:rsidP="009A036F">
            <w:r>
              <w:t>looking for suppliers of</w:t>
            </w:r>
          </w:p>
          <w:p w:rsidR="009A036F" w:rsidRDefault="009A036F" w:rsidP="009A036F">
            <w:r>
              <w:t>(products/details/spec)</w:t>
            </w:r>
          </w:p>
        </w:tc>
        <w:tc>
          <w:tcPr>
            <w:tcW w:w="6520" w:type="dxa"/>
          </w:tcPr>
          <w:p w:rsidR="009A036F" w:rsidRDefault="009A036F" w:rsidP="009A036F"/>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B02D43" w:rsidRDefault="00B02D43" w:rsidP="00B02D43">
      <w:r>
        <w:t xml:space="preserve">For further information, please </w:t>
      </w:r>
      <w:r>
        <w:rPr>
          <w:rFonts w:hint="eastAsia"/>
        </w:rPr>
        <w:t>c</w:t>
      </w:r>
      <w:r>
        <w:t xml:space="preserve">ontact: </w:t>
      </w:r>
    </w:p>
    <w:p w:rsidR="00B02D43" w:rsidRDefault="00B02D43" w:rsidP="00B02D43">
      <w:r>
        <w:t xml:space="preserve">Ms. </w:t>
      </w:r>
      <w:r w:rsidRPr="00415C6E">
        <w:t xml:space="preserve">Michaela </w:t>
      </w:r>
      <w:proofErr w:type="spellStart"/>
      <w:r w:rsidRPr="00415C6E">
        <w:t>Orságová</w:t>
      </w:r>
      <w:proofErr w:type="spellEnd"/>
    </w:p>
    <w:p w:rsidR="00B02D43" w:rsidRDefault="00B02D43" w:rsidP="00B02D43">
      <w:r>
        <w:t>Economic Division</w:t>
      </w:r>
    </w:p>
    <w:p w:rsidR="00B02D43" w:rsidRDefault="00B02D43" w:rsidP="00B02D43">
      <w:r w:rsidRPr="00412788">
        <w:t xml:space="preserve">Taipei Economic and Cultural Office, Prague </w:t>
      </w:r>
    </w:p>
    <w:p w:rsidR="00B02D43" w:rsidRDefault="00B02D43" w:rsidP="00B02D43">
      <w:r>
        <w:t>Tel.: (+420) 234 722 021</w:t>
      </w:r>
    </w:p>
    <w:p w:rsidR="00B02D43" w:rsidRDefault="00B02D43" w:rsidP="00B02D43">
      <w:hyperlink r:id="rId8" w:history="1">
        <w:r w:rsidRPr="0020027C">
          <w:rPr>
            <w:rStyle w:val="a4"/>
          </w:rPr>
          <w:t>cztwec01@sa.moea.org.tw</w:t>
        </w:r>
      </w:hyperlink>
      <w:r w:rsidRPr="00412788">
        <w:t xml:space="preserve"> </w:t>
      </w:r>
    </w:p>
    <w:p w:rsidR="00BB4CC5" w:rsidRDefault="00BB4CC5" w:rsidP="00BB4CC5"/>
    <w:p w:rsidR="00BC3EBE" w:rsidRDefault="00BC3EBE">
      <w:pPr>
        <w:widowControl/>
        <w:sectPr w:rsidR="00BC3EBE">
          <w:headerReference w:type="default" r:id="rId9"/>
          <w:footerReference w:type="default" r:id="rId10"/>
          <w:pgSz w:w="11906" w:h="16838"/>
          <w:pgMar w:top="1440" w:right="1800" w:bottom="1440" w:left="1800" w:header="851" w:footer="992" w:gutter="0"/>
          <w:cols w:space="425"/>
          <w:docGrid w:type="lines" w:linePitch="360"/>
        </w:sectPr>
      </w:pPr>
    </w:p>
    <w:tbl>
      <w:tblPr>
        <w:tblW w:w="5000" w:type="pct"/>
        <w:tblCellMar>
          <w:left w:w="0" w:type="dxa"/>
          <w:right w:w="0" w:type="dxa"/>
        </w:tblCellMar>
        <w:tblLook w:val="04A0" w:firstRow="1" w:lastRow="0" w:firstColumn="1" w:lastColumn="0" w:noHBand="0" w:noVBand="1"/>
      </w:tblPr>
      <w:tblGrid>
        <w:gridCol w:w="1971"/>
        <w:gridCol w:w="4318"/>
        <w:gridCol w:w="7649"/>
      </w:tblGrid>
      <w:tr w:rsidR="00FA0733" w:rsidRPr="00BA0AF4" w:rsidTr="00FA0733">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BA0AF4">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E32941" w:rsidRPr="00BA0AF4" w:rsidTr="00FA0733">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E32941" w:rsidRDefault="0088756F" w:rsidP="00E857C7">
            <w:pPr>
              <w:widowControl/>
              <w:spacing w:line="240" w:lineRule="exact"/>
              <w:rPr>
                <w:rFonts w:eastAsia="DengXian"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w:t>
            </w:r>
            <w:r w:rsidR="00E857C7" w:rsidRPr="00E857C7">
              <w:rPr>
                <w:rFonts w:eastAsia="新細明體" w:cstheme="minorHAnsi"/>
                <w:b/>
                <w:kern w:val="0"/>
                <w:sz w:val="22"/>
                <w:lang w:eastAsia="zh-CN"/>
              </w:rPr>
              <w:t>VIP</w:t>
            </w:r>
            <w:r w:rsidR="00E32941" w:rsidRPr="00BA0AF4">
              <w:rPr>
                <w:rFonts w:eastAsia="新細明體" w:cstheme="minorHAnsi"/>
                <w:kern w:val="0"/>
                <w:sz w:val="22"/>
                <w:lang w:eastAsia="zh-CN"/>
              </w:rPr>
              <w:t>: 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E32941" w:rsidRDefault="00E32941" w:rsidP="00F3426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sidR="00E857C7">
              <w:rPr>
                <w:rFonts w:eastAsia="新細明體" w:cstheme="minorHAnsi" w:hint="eastAsia"/>
                <w:kern w:val="0"/>
                <w:sz w:val="22"/>
              </w:rPr>
              <w:t>1</w:t>
            </w:r>
            <w:r w:rsidRPr="00BA0AF4">
              <w:rPr>
                <w:rFonts w:eastAsia="新細明體" w:cstheme="minorHAnsi"/>
                <w:kern w:val="0"/>
                <w:sz w:val="22"/>
                <w:lang w:eastAsia="zh-CN"/>
              </w:rPr>
              <w:t>5 million.</w:t>
            </w:r>
          </w:p>
          <w:p w:rsidR="00E857C7" w:rsidRPr="00BA0AF4" w:rsidRDefault="00E857C7" w:rsidP="00F3426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You must participate in </w:t>
            </w:r>
            <w:r>
              <w:rPr>
                <w:rFonts w:eastAsia="新細明體" w:cstheme="minorHAnsi"/>
                <w:kern w:val="0"/>
                <w:sz w:val="22"/>
                <w:lang w:eastAsia="zh-CN"/>
              </w:rPr>
              <w:t>at least 3 sessions of  B2B meeting</w:t>
            </w:r>
            <w:r w:rsidRPr="00BA0AF4">
              <w:rPr>
                <w:rFonts w:eastAsia="新細明體" w:cstheme="minorHAnsi"/>
                <w:kern w:val="0"/>
                <w:sz w:val="22"/>
                <w:lang w:eastAsia="zh-CN"/>
              </w:rPr>
              <w:t xml:space="preserve">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AB7809">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air ticket </w:t>
            </w:r>
            <w:r w:rsidR="00A415B6">
              <w:rPr>
                <w:rFonts w:eastAsia="新細明體" w:cstheme="minorHAnsi"/>
                <w:kern w:val="0"/>
                <w:sz w:val="22"/>
                <w:lang w:eastAsia="zh-CN"/>
              </w:rPr>
              <w:t xml:space="preserve">and </w:t>
            </w:r>
            <w:r w:rsidR="00CC1066">
              <w:rPr>
                <w:rFonts w:eastAsia="新細明體" w:cstheme="minorHAnsi"/>
                <w:kern w:val="0"/>
                <w:sz w:val="22"/>
                <w:lang w:eastAsia="zh-CN"/>
              </w:rPr>
              <w:t xml:space="preserve">a round-trip ticket for </w:t>
            </w:r>
            <w:r w:rsidR="00AA3A22" w:rsidRPr="00AA3A22">
              <w:rPr>
                <w:rFonts w:eastAsia="新細明體" w:cstheme="minorHAnsi"/>
                <w:kern w:val="0"/>
                <w:sz w:val="22"/>
                <w:lang w:eastAsia="zh-CN"/>
              </w:rPr>
              <w:t>Taiwan High Speed Rail Economy Class (Taoyuan to Kaohsiung)</w:t>
            </w:r>
            <w:r w:rsidR="00A415B6">
              <w:rPr>
                <w:rFonts w:eastAsia="新細明體" w:cstheme="minorHAnsi"/>
                <w:kern w:val="0"/>
                <w:sz w:val="22"/>
                <w:lang w:eastAsia="zh-CN"/>
              </w:rPr>
              <w:t xml:space="preserve"> </w:t>
            </w:r>
            <w:r w:rsidRPr="00BA0AF4">
              <w:rPr>
                <w:rFonts w:eastAsia="新細明體" w:cstheme="minorHAnsi"/>
                <w:kern w:val="0"/>
                <w:sz w:val="22"/>
                <w:lang w:eastAsia="zh-CN"/>
              </w:rPr>
              <w:t xml:space="preserve">with a scheduled stay for two full trade show days (between </w:t>
            </w:r>
            <w:r w:rsidR="00AB7809">
              <w:rPr>
                <w:rFonts w:eastAsia="新細明體" w:cstheme="minorHAnsi"/>
                <w:kern w:val="0"/>
                <w:sz w:val="22"/>
                <w:lang w:eastAsia="zh-CN"/>
              </w:rPr>
              <w:t xml:space="preserve">April 22 </w:t>
            </w:r>
            <w:r w:rsidRPr="00BA0AF4">
              <w:rPr>
                <w:rFonts w:eastAsia="新細明體" w:cstheme="minorHAnsi"/>
                <w:kern w:val="0"/>
                <w:sz w:val="22"/>
                <w:lang w:eastAsia="zh-CN"/>
              </w:rPr>
              <w:t xml:space="preserve">to </w:t>
            </w:r>
            <w:r w:rsidR="00AB7809">
              <w:rPr>
                <w:rFonts w:eastAsia="新細明體" w:cstheme="minorHAnsi"/>
                <w:kern w:val="0"/>
                <w:sz w:val="22"/>
                <w:lang w:eastAsia="zh-CN"/>
              </w:rPr>
              <w:t>April</w:t>
            </w:r>
            <w:r w:rsidR="00A33B29">
              <w:rPr>
                <w:rFonts w:eastAsia="新細明體" w:cstheme="minorHAnsi"/>
                <w:kern w:val="0"/>
                <w:sz w:val="22"/>
                <w:lang w:eastAsia="zh-CN"/>
              </w:rPr>
              <w:t xml:space="preserve"> </w:t>
            </w:r>
            <w:r w:rsidR="00AB7809">
              <w:rPr>
                <w:rFonts w:eastAsia="新細明體" w:cstheme="minorHAnsi"/>
                <w:kern w:val="0"/>
                <w:sz w:val="22"/>
                <w:lang w:eastAsia="zh-CN"/>
              </w:rPr>
              <w:t>24, 2026</w:t>
            </w:r>
            <w:r w:rsidRPr="00BA0AF4">
              <w:rPr>
                <w:rFonts w:eastAsia="新細明體" w:cstheme="minorHAnsi"/>
                <w:kern w:val="0"/>
                <w:sz w:val="22"/>
                <w:lang w:eastAsia="zh-CN"/>
              </w:rPr>
              <w:t>).</w:t>
            </w:r>
          </w:p>
        </w:tc>
      </w:tr>
      <w:tr w:rsidR="00E32941" w:rsidRPr="00BA0AF4" w:rsidTr="00EF42CF">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BA0AF4" w:rsidRDefault="0088756F"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w:t>
            </w:r>
            <w:r w:rsidR="00E32941" w:rsidRPr="00BA0AF4">
              <w:rPr>
                <w:rFonts w:eastAsia="新細明體" w:cstheme="minorHAnsi"/>
                <w:b/>
                <w:kern w:val="0"/>
                <w:sz w:val="22"/>
                <w:lang w:eastAsia="zh-CN"/>
              </w:rPr>
              <w:t>SME</w:t>
            </w:r>
            <w:r w:rsidR="00E32941" w:rsidRPr="00BA0AF4">
              <w:rPr>
                <w:rFonts w:eastAsia="新細明體" w:cstheme="minorHAnsi"/>
                <w:kern w:val="0"/>
                <w:sz w:val="22"/>
                <w:lang w:eastAsia="zh-CN"/>
              </w:rPr>
              <w:t>: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US$ 0.3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2E7EE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One room accommodation contribution of maximum NT$1</w:t>
            </w:r>
            <w:r w:rsidR="002E7EEE">
              <w:rPr>
                <w:rFonts w:eastAsia="新細明體" w:cstheme="minorHAnsi"/>
                <w:kern w:val="0"/>
                <w:sz w:val="22"/>
                <w:lang w:eastAsia="zh-CN"/>
              </w:rPr>
              <w:t>8</w:t>
            </w:r>
            <w:r w:rsidRPr="00BA0AF4">
              <w:rPr>
                <w:rFonts w:eastAsia="新細明體" w:cstheme="minorHAnsi"/>
                <w:kern w:val="0"/>
                <w:sz w:val="22"/>
                <w:lang w:eastAsia="zh-CN"/>
              </w:rPr>
              <w:t xml:space="preserve">,000 (up to 4 nights between </w:t>
            </w:r>
            <w:r w:rsidR="002E7EEE">
              <w:rPr>
                <w:rFonts w:eastAsia="新細明體" w:cstheme="minorHAnsi"/>
                <w:kern w:val="0"/>
                <w:sz w:val="22"/>
                <w:lang w:eastAsia="zh-CN"/>
              </w:rPr>
              <w:t>April 2</w:t>
            </w:r>
            <w:r w:rsidR="002E7EEE">
              <w:rPr>
                <w:rFonts w:eastAsia="新細明體" w:cstheme="minorHAnsi"/>
                <w:kern w:val="0"/>
                <w:sz w:val="22"/>
                <w:lang w:eastAsia="zh-CN"/>
              </w:rPr>
              <w:t xml:space="preserve">1 </w:t>
            </w:r>
            <w:r w:rsidR="002E7EEE" w:rsidRPr="00BA0AF4">
              <w:rPr>
                <w:rFonts w:eastAsia="新細明體" w:cstheme="minorHAnsi"/>
                <w:kern w:val="0"/>
                <w:sz w:val="22"/>
                <w:lang w:eastAsia="zh-CN"/>
              </w:rPr>
              <w:t xml:space="preserve">to </w:t>
            </w:r>
            <w:r w:rsidR="002E7EEE">
              <w:rPr>
                <w:rFonts w:eastAsia="新細明體" w:cstheme="minorHAnsi"/>
                <w:kern w:val="0"/>
                <w:sz w:val="22"/>
                <w:lang w:eastAsia="zh-CN"/>
              </w:rPr>
              <w:t>April 24, 2026</w:t>
            </w:r>
            <w:r w:rsidRPr="00BA0AF4">
              <w:rPr>
                <w:rFonts w:eastAsia="新細明體" w:cstheme="minorHAnsi"/>
                <w:kern w:val="0"/>
                <w:sz w:val="22"/>
                <w:lang w:eastAsia="zh-CN"/>
              </w:rPr>
              <w:t>) including pickup</w:t>
            </w:r>
            <w:r w:rsidR="00F67F86">
              <w:rPr>
                <w:rFonts w:eastAsia="新細明體" w:cstheme="minorHAnsi"/>
                <w:kern w:val="0"/>
                <w:sz w:val="22"/>
                <w:lang w:eastAsia="zh-CN"/>
              </w:rPr>
              <w:t xml:space="preserve"> at the </w:t>
            </w:r>
            <w:r w:rsidR="00F67F86" w:rsidRPr="00F67F86">
              <w:rPr>
                <w:rFonts w:eastAsia="新細明體" w:cstheme="minorHAnsi"/>
                <w:kern w:val="0"/>
                <w:sz w:val="22"/>
                <w:lang w:eastAsia="zh-CN"/>
              </w:rPr>
              <w:t>Taiwan High Speed Rail</w:t>
            </w:r>
            <w:r w:rsidRPr="00BA0AF4">
              <w:rPr>
                <w:rFonts w:eastAsia="新細明體" w:cstheme="minorHAnsi"/>
                <w:kern w:val="0"/>
                <w:sz w:val="22"/>
                <w:lang w:eastAsia="zh-CN"/>
              </w:rPr>
              <w:t xml:space="preserve"> </w:t>
            </w:r>
            <w:r w:rsidR="00F67F86">
              <w:rPr>
                <w:rFonts w:eastAsia="新細明體" w:cstheme="minorHAnsi"/>
                <w:kern w:val="0"/>
                <w:sz w:val="22"/>
                <w:lang w:eastAsia="zh-CN"/>
              </w:rPr>
              <w:t>station</w:t>
            </w:r>
            <w:r w:rsidRPr="00BA0AF4">
              <w:rPr>
                <w:rFonts w:eastAsia="新細明體" w:cstheme="minorHAnsi"/>
                <w:kern w:val="0"/>
                <w:sz w:val="22"/>
                <w:lang w:eastAsia="zh-CN"/>
              </w:rPr>
              <w:t>.</w:t>
            </w:r>
          </w:p>
        </w:tc>
      </w:tr>
      <w:tr w:rsidR="00E32941" w:rsidRPr="00BA0AF4" w:rsidTr="00EF42CF">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b/>
                <w:kern w:val="0"/>
                <w:sz w:val="22"/>
                <w:lang w:eastAsia="zh-CN"/>
              </w:rPr>
            </w:pPr>
            <w:r w:rsidRPr="00BA0AF4">
              <w:rPr>
                <w:rFonts w:eastAsia="新細明體" w:cstheme="minorHAnsi"/>
                <w:b/>
                <w:kern w:val="0"/>
                <w:sz w:val="22"/>
                <w:lang w:eastAsia="zh-CN"/>
              </w:rPr>
              <w:t>Visitor Group</w:t>
            </w:r>
          </w:p>
          <w:p w:rsidR="00E32941" w:rsidRPr="00BA0AF4" w:rsidRDefault="00E32941" w:rsidP="00E32941">
            <w:pPr>
              <w:widowControl/>
              <w:spacing w:line="240" w:lineRule="exact"/>
              <w:rPr>
                <w:rFonts w:eastAsia="新細明體" w:cstheme="minorHAnsi"/>
                <w:b/>
                <w:kern w:val="0"/>
                <w:sz w:val="22"/>
                <w:lang w:eastAsia="zh-CN"/>
              </w:rPr>
            </w:pPr>
          </w:p>
          <w:p w:rsidR="00E32941" w:rsidRPr="00BA0AF4" w:rsidRDefault="0088756F"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179305597"/>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1. Air Ticket</w:t>
            </w:r>
          </w:p>
          <w:p w:rsidR="00E32941" w:rsidRPr="00BA0AF4" w:rsidRDefault="00E32941" w:rsidP="00E32941">
            <w:pPr>
              <w:widowControl/>
              <w:spacing w:line="240" w:lineRule="exact"/>
              <w:rPr>
                <w:rFonts w:eastAsia="新細明體" w:cstheme="minorHAnsi"/>
                <w:kern w:val="0"/>
                <w:sz w:val="22"/>
                <w:lang w:eastAsia="zh-CN"/>
              </w:rPr>
            </w:pPr>
          </w:p>
          <w:p w:rsidR="00E32941" w:rsidRPr="00BA0AF4" w:rsidRDefault="0088756F" w:rsidP="00E32941">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307783983"/>
                <w14:checkbox>
                  <w14:checked w14:val="0"/>
                  <w14:checkedState w14:val="2612" w14:font="MS Gothic"/>
                  <w14:uncheckedState w14:val="2610" w14:font="MS Gothic"/>
                </w14:checkbox>
              </w:sdtPr>
              <w:sdtEndPr/>
              <w:sdtContent>
                <w:r w:rsidR="00E32941" w:rsidRPr="00BA0AF4">
                  <w:rPr>
                    <w:rFonts w:ascii="Segoe UI Symbol" w:eastAsia="新細明體" w:hAnsi="Segoe UI Symbol" w:cs="Segoe UI Symbol"/>
                    <w:kern w:val="0"/>
                    <w:sz w:val="22"/>
                    <w:lang w:eastAsia="zh-CN"/>
                  </w:rPr>
                  <w:t>☐</w:t>
                </w:r>
              </w:sdtContent>
            </w:sdt>
            <w:r w:rsidR="00E32941" w:rsidRPr="00BA0AF4">
              <w:rPr>
                <w:rFonts w:eastAsia="新細明體" w:cstheme="minorHAnsi"/>
                <w:kern w:val="0"/>
                <w:sz w:val="22"/>
                <w:lang w:eastAsia="zh-CN"/>
              </w:rPr>
              <w:t xml:space="preserve"> 2. Room Accommodation</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A Visitor Group consists of at least 5 different companies.</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All companies operate in an industry that is related to the trade show.</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3. Within the past 3 years, each company had an annual sale that exceeded </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US$ 0.1 million.</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(choose one)</w:t>
            </w:r>
          </w:p>
          <w:p w:rsidR="00E32941" w:rsidRPr="00BA0AF4" w:rsidRDefault="00E32941" w:rsidP="00EF42CF">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Round-trip economy-class air ticket contribution of maximum NT$1</w:t>
            </w:r>
            <w:r w:rsidR="00EF42CF">
              <w:rPr>
                <w:rFonts w:eastAsia="新細明體" w:cstheme="minorHAnsi"/>
                <w:kern w:val="0"/>
                <w:sz w:val="22"/>
                <w:lang w:eastAsia="zh-CN"/>
              </w:rPr>
              <w:t>8</w:t>
            </w:r>
            <w:r w:rsidRPr="00BA0AF4">
              <w:rPr>
                <w:rFonts w:eastAsia="新細明體" w:cstheme="minorHAnsi"/>
                <w:kern w:val="0"/>
                <w:sz w:val="22"/>
                <w:lang w:eastAsia="zh-CN"/>
              </w:rPr>
              <w:t>,000 for each company (max</w:t>
            </w:r>
            <w:r w:rsidR="00BA0BD4">
              <w:rPr>
                <w:rFonts w:eastAsia="新細明體" w:cstheme="minorHAnsi"/>
                <w:kern w:val="0"/>
                <w:sz w:val="22"/>
                <w:lang w:eastAsia="zh-CN"/>
              </w:rPr>
              <w:t>imum group total is NT$2</w:t>
            </w:r>
            <w:r w:rsidR="00EF42CF">
              <w:rPr>
                <w:rFonts w:eastAsia="新細明體" w:cstheme="minorHAnsi"/>
                <w:kern w:val="0"/>
                <w:sz w:val="22"/>
                <w:lang w:eastAsia="zh-CN"/>
              </w:rPr>
              <w:t>88</w:t>
            </w:r>
            <w:r w:rsidR="00BA0BD4">
              <w:rPr>
                <w:rFonts w:eastAsia="新細明體" w:cstheme="minorHAnsi"/>
                <w:kern w:val="0"/>
                <w:sz w:val="22"/>
                <w:lang w:eastAsia="zh-CN"/>
              </w:rPr>
              <w:t xml:space="preserve">,000) </w:t>
            </w:r>
            <w:r w:rsidR="00BA0BD4" w:rsidRPr="00BA0AF4">
              <w:rPr>
                <w:rFonts w:eastAsia="新細明體" w:cstheme="minorHAnsi"/>
                <w:kern w:val="0"/>
                <w:sz w:val="22"/>
                <w:lang w:eastAsia="zh-CN"/>
              </w:rPr>
              <w:t xml:space="preserve">with a scheduled stay for two full trade show days (between </w:t>
            </w:r>
            <w:r w:rsidR="00EF42CF">
              <w:rPr>
                <w:rFonts w:eastAsia="新細明體" w:cstheme="minorHAnsi"/>
                <w:kern w:val="0"/>
                <w:sz w:val="22"/>
                <w:lang w:eastAsia="zh-CN"/>
              </w:rPr>
              <w:t xml:space="preserve">April 22 </w:t>
            </w:r>
            <w:r w:rsidR="00EF42CF" w:rsidRPr="00BA0AF4">
              <w:rPr>
                <w:rFonts w:eastAsia="新細明體" w:cstheme="minorHAnsi"/>
                <w:kern w:val="0"/>
                <w:sz w:val="22"/>
                <w:lang w:eastAsia="zh-CN"/>
              </w:rPr>
              <w:t xml:space="preserve">to </w:t>
            </w:r>
            <w:r w:rsidR="00EF42CF">
              <w:rPr>
                <w:rFonts w:eastAsia="新細明體" w:cstheme="minorHAnsi"/>
                <w:kern w:val="0"/>
                <w:sz w:val="22"/>
                <w:lang w:eastAsia="zh-CN"/>
              </w:rPr>
              <w:t>April 24, 2026</w:t>
            </w:r>
            <w:r w:rsidR="00BA0BD4" w:rsidRPr="00BA0AF4">
              <w:rPr>
                <w:rFonts w:eastAsia="新細明體" w:cstheme="minorHAnsi"/>
                <w:kern w:val="0"/>
                <w:sz w:val="22"/>
                <w:lang w:eastAsia="zh-CN"/>
              </w:rPr>
              <w:t>).</w:t>
            </w:r>
            <w:r w:rsidRPr="00BA0AF4">
              <w:rPr>
                <w:rFonts w:eastAsia="新細明體" w:cstheme="minorHAnsi"/>
                <w:kern w:val="0"/>
                <w:sz w:val="22"/>
                <w:lang w:eastAsia="zh-CN"/>
              </w:rPr>
              <w:t xml:space="preserve"> Financial contribution will be void if the group has less than 5 companies.</w:t>
            </w:r>
          </w:p>
          <w:p w:rsidR="00E32941" w:rsidRPr="00BA0AF4" w:rsidRDefault="00E32941" w:rsidP="00E32941">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OR</w:t>
            </w:r>
          </w:p>
          <w:p w:rsidR="00E32941" w:rsidRPr="00BA0AF4" w:rsidRDefault="00E32941" w:rsidP="00EF42CF">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Room accommodation contribution of maximum NT$1</w:t>
            </w:r>
            <w:r w:rsidR="00EF42CF">
              <w:rPr>
                <w:rFonts w:eastAsia="新細明體" w:cstheme="minorHAnsi"/>
                <w:kern w:val="0"/>
                <w:sz w:val="22"/>
                <w:lang w:eastAsia="zh-CN"/>
              </w:rPr>
              <w:t>8</w:t>
            </w:r>
            <w:r w:rsidRPr="00BA0AF4">
              <w:rPr>
                <w:rFonts w:eastAsia="新細明體" w:cstheme="minorHAnsi"/>
                <w:kern w:val="0"/>
                <w:sz w:val="22"/>
                <w:lang w:eastAsia="zh-CN"/>
              </w:rPr>
              <w:t xml:space="preserve">,000 for each company (up to 4 nights between </w:t>
            </w:r>
            <w:r w:rsidR="00EF42CF">
              <w:rPr>
                <w:rFonts w:eastAsia="新細明體" w:cstheme="minorHAnsi"/>
                <w:kern w:val="0"/>
                <w:sz w:val="22"/>
                <w:lang w:eastAsia="zh-CN"/>
              </w:rPr>
              <w:t xml:space="preserve">April 21 </w:t>
            </w:r>
            <w:r w:rsidR="00EF42CF" w:rsidRPr="00BA0AF4">
              <w:rPr>
                <w:rFonts w:eastAsia="新細明體" w:cstheme="minorHAnsi"/>
                <w:kern w:val="0"/>
                <w:sz w:val="22"/>
                <w:lang w:eastAsia="zh-CN"/>
              </w:rPr>
              <w:t xml:space="preserve">to </w:t>
            </w:r>
            <w:r w:rsidR="00EF42CF">
              <w:rPr>
                <w:rFonts w:eastAsia="新細明體" w:cstheme="minorHAnsi"/>
                <w:kern w:val="0"/>
                <w:sz w:val="22"/>
                <w:lang w:eastAsia="zh-CN"/>
              </w:rPr>
              <w:t>April 24, 2026</w:t>
            </w:r>
            <w:r w:rsidRPr="00BA0AF4">
              <w:rPr>
                <w:rFonts w:eastAsia="新細明體" w:cstheme="minorHAnsi"/>
                <w:kern w:val="0"/>
                <w:sz w:val="22"/>
                <w:lang w:eastAsia="zh-CN"/>
              </w:rPr>
              <w:t>)</w:t>
            </w:r>
            <w:r w:rsidR="001B7645">
              <w:rPr>
                <w:rFonts w:eastAsia="新細明體" w:cstheme="minorHAnsi"/>
                <w:kern w:val="0"/>
                <w:sz w:val="22"/>
                <w:lang w:eastAsia="zh-CN"/>
              </w:rPr>
              <w:t>. M</w:t>
            </w:r>
            <w:r w:rsidRPr="00BA0AF4">
              <w:rPr>
                <w:rFonts w:eastAsia="新細明體" w:cstheme="minorHAnsi"/>
                <w:kern w:val="0"/>
                <w:sz w:val="22"/>
                <w:lang w:eastAsia="zh-CN"/>
              </w:rPr>
              <w:t>a</w:t>
            </w:r>
            <w:r w:rsidR="001B7645">
              <w:rPr>
                <w:rFonts w:eastAsia="新細明體" w:cstheme="minorHAnsi"/>
                <w:kern w:val="0"/>
                <w:sz w:val="22"/>
                <w:lang w:eastAsia="zh-CN"/>
              </w:rPr>
              <w:t>ximum group total is NT$2</w:t>
            </w:r>
            <w:r w:rsidR="00EF42CF">
              <w:rPr>
                <w:rFonts w:eastAsia="新細明體" w:cstheme="minorHAnsi"/>
                <w:kern w:val="0"/>
                <w:sz w:val="22"/>
                <w:lang w:eastAsia="zh-CN"/>
              </w:rPr>
              <w:t>88</w:t>
            </w:r>
            <w:r w:rsidR="001B7645">
              <w:rPr>
                <w:rFonts w:eastAsia="新細明體" w:cstheme="minorHAnsi"/>
                <w:kern w:val="0"/>
                <w:sz w:val="22"/>
                <w:lang w:eastAsia="zh-CN"/>
              </w:rPr>
              <w:t>,000</w:t>
            </w:r>
            <w:r w:rsidRPr="00BA0AF4">
              <w:rPr>
                <w:rFonts w:eastAsia="新細明體" w:cstheme="minorHAnsi"/>
                <w:kern w:val="0"/>
                <w:sz w:val="22"/>
                <w:lang w:eastAsia="zh-CN"/>
              </w:rPr>
              <w:t>. Financial contribution will be void if the group has less than 5 companies.</w:t>
            </w:r>
          </w:p>
        </w:tc>
      </w:tr>
      <w:tr w:rsidR="00C25962" w:rsidRPr="00BA0AF4" w:rsidTr="00EF42CF">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25962" w:rsidRPr="00BA0AF4" w:rsidRDefault="00C25962" w:rsidP="00C25962">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1269976281"/>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Pr>
                <w:rFonts w:eastAsia="新細明體" w:cstheme="minorHAnsi"/>
                <w:kern w:val="0"/>
                <w:sz w:val="22"/>
                <w:lang w:eastAsia="zh-CN"/>
              </w:rPr>
              <w:t xml:space="preserve"> </w:t>
            </w:r>
            <w:r w:rsidRPr="00C3234D">
              <w:rPr>
                <w:rFonts w:eastAsia="新細明體" w:cstheme="minorHAnsi"/>
                <w:b/>
                <w:kern w:val="0"/>
                <w:sz w:val="22"/>
                <w:lang w:eastAsia="zh-CN"/>
              </w:rPr>
              <w:t xml:space="preserve">Organizer of </w:t>
            </w:r>
            <w:r w:rsidRPr="00BA0AF4">
              <w:rPr>
                <w:rFonts w:eastAsia="新細明體" w:cstheme="minorHAnsi"/>
                <w:b/>
                <w:kern w:val="0"/>
                <w:sz w:val="22"/>
                <w:lang w:eastAsia="zh-CN"/>
              </w:rPr>
              <w:t>Visitor Group</w:t>
            </w:r>
          </w:p>
          <w:p w:rsidR="00C25962" w:rsidRPr="00BA0AF4" w:rsidRDefault="00C25962" w:rsidP="00C25962">
            <w:pPr>
              <w:widowControl/>
              <w:spacing w:line="240" w:lineRule="exact"/>
              <w:rPr>
                <w:rFonts w:eastAsia="新細明體" w:cstheme="minorHAnsi"/>
                <w:b/>
                <w:kern w:val="0"/>
                <w:sz w:val="22"/>
                <w:lang w:eastAsia="zh-CN"/>
              </w:rPr>
            </w:pP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25962" w:rsidRPr="00BA0AF4" w:rsidRDefault="00C25962" w:rsidP="00C25962">
            <w:pPr>
              <w:widowControl/>
              <w:spacing w:line="240" w:lineRule="exact"/>
              <w:rPr>
                <w:rFonts w:eastAsia="新細明體" w:cstheme="minorHAnsi"/>
                <w:kern w:val="0"/>
                <w:sz w:val="22"/>
                <w:lang w:eastAsia="zh-CN"/>
              </w:rPr>
            </w:pPr>
            <w:r>
              <w:rPr>
                <w:rFonts w:eastAsia="新細明體" w:cstheme="minorHAnsi"/>
                <w:kern w:val="0"/>
                <w:sz w:val="22"/>
                <w:lang w:eastAsia="zh-CN"/>
              </w:rPr>
              <w:t>For industry association</w:t>
            </w:r>
            <w:r w:rsidRPr="00C3234D">
              <w:rPr>
                <w:rFonts w:eastAsia="新細明體" w:cstheme="minorHAnsi"/>
                <w:kern w:val="0"/>
                <w:sz w:val="22"/>
                <w:lang w:eastAsia="zh-CN"/>
              </w:rPr>
              <w:t xml:space="preserve"> that organize</w:t>
            </w:r>
            <w:r>
              <w:rPr>
                <w:rFonts w:eastAsia="新細明體" w:cstheme="minorHAnsi"/>
                <w:kern w:val="0"/>
                <w:sz w:val="22"/>
                <w:lang w:eastAsia="zh-CN"/>
              </w:rPr>
              <w:t>s</w:t>
            </w:r>
            <w:r w:rsidRPr="00C3234D">
              <w:rPr>
                <w:rFonts w:eastAsia="新細明體" w:cstheme="minorHAnsi"/>
                <w:kern w:val="0"/>
                <w:sz w:val="22"/>
                <w:lang w:eastAsia="zh-CN"/>
              </w:rPr>
              <w:t xml:space="preserve"> a qualified visitor group of over 10 different foreign companies (excluding the organizing association itself), each with annual sales in any of the past 3 years exceeding US$ 0.1 million that are related to the industries profiled in the show.</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25962" w:rsidRPr="00BA0AF4" w:rsidRDefault="00C25962" w:rsidP="00C2596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w:t>
            </w:r>
            <w:r w:rsidRPr="00C25962">
              <w:rPr>
                <w:rFonts w:eastAsia="新細明體" w:cstheme="minorHAnsi"/>
                <w:kern w:val="0"/>
                <w:sz w:val="22"/>
                <w:lang w:eastAsia="zh-CN"/>
              </w:rPr>
              <w:t>One round-trip economy-class air ticket and a round-trip ticket for Taiwan High Speed Rail Economy Class (Taoyuan to Kaohsiung) with a scheduled stay for two full trade show days (between April 22 to April 24, 2026).</w:t>
            </w:r>
          </w:p>
          <w:p w:rsidR="00C25962" w:rsidRPr="00BA0AF4" w:rsidRDefault="00C25962" w:rsidP="00C25962">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t>
            </w:r>
            <w:r w:rsidRPr="00C25962">
              <w:rPr>
                <w:rFonts w:eastAsia="新細明體" w:cstheme="minorHAnsi"/>
                <w:kern w:val="0"/>
                <w:sz w:val="22"/>
                <w:lang w:eastAsia="zh-CN"/>
              </w:rPr>
              <w:t>One room accommodation contribution of maximum NT$18,000 (up to 4 nights between April 21 to April 24, 2026) including pickup at the Taiwan High Speed Rail station.</w:t>
            </w:r>
            <w:bookmarkStart w:id="0" w:name="_GoBack"/>
            <w:bookmarkEnd w:id="0"/>
          </w:p>
        </w:tc>
      </w:tr>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56F" w:rsidRDefault="0088756F" w:rsidP="009A663D">
      <w:r>
        <w:separator/>
      </w:r>
    </w:p>
  </w:endnote>
  <w:endnote w:type="continuationSeparator" w:id="0">
    <w:p w:rsidR="0088756F" w:rsidRDefault="0088756F"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C25962" w:rsidRPr="00C25962">
          <w:rPr>
            <w:noProof/>
            <w:lang w:val="zh-TW" w:eastAsia="zh-TW"/>
          </w:rPr>
          <w:t>4</w:t>
        </w:r>
        <w:r>
          <w:fldChar w:fldCharType="end"/>
        </w:r>
      </w:p>
    </w:sdtContent>
  </w:sdt>
  <w:p w:rsidR="005A7704" w:rsidRDefault="0088756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56F" w:rsidRDefault="0088756F" w:rsidP="009A663D">
      <w:r>
        <w:separator/>
      </w:r>
    </w:p>
  </w:footnote>
  <w:footnote w:type="continuationSeparator" w:id="0">
    <w:p w:rsidR="0088756F" w:rsidRDefault="0088756F"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88756F"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1B7645"/>
    <w:rsid w:val="001F7061"/>
    <w:rsid w:val="002C5841"/>
    <w:rsid w:val="002E7EEE"/>
    <w:rsid w:val="0035506C"/>
    <w:rsid w:val="00406D09"/>
    <w:rsid w:val="00412788"/>
    <w:rsid w:val="004247DB"/>
    <w:rsid w:val="00462EFD"/>
    <w:rsid w:val="00473B9F"/>
    <w:rsid w:val="004E1C0F"/>
    <w:rsid w:val="006635BC"/>
    <w:rsid w:val="006970D2"/>
    <w:rsid w:val="0070115D"/>
    <w:rsid w:val="0088756F"/>
    <w:rsid w:val="0091137D"/>
    <w:rsid w:val="009A036F"/>
    <w:rsid w:val="009A663D"/>
    <w:rsid w:val="00A33B29"/>
    <w:rsid w:val="00A415B6"/>
    <w:rsid w:val="00AA3A22"/>
    <w:rsid w:val="00AB7809"/>
    <w:rsid w:val="00B02D43"/>
    <w:rsid w:val="00B0337C"/>
    <w:rsid w:val="00BA0AF4"/>
    <w:rsid w:val="00BA0BD4"/>
    <w:rsid w:val="00BB4CC5"/>
    <w:rsid w:val="00BC3EBE"/>
    <w:rsid w:val="00BC5213"/>
    <w:rsid w:val="00C02744"/>
    <w:rsid w:val="00C1135F"/>
    <w:rsid w:val="00C25962"/>
    <w:rsid w:val="00CC1066"/>
    <w:rsid w:val="00CD27AF"/>
    <w:rsid w:val="00D2470B"/>
    <w:rsid w:val="00DD42DA"/>
    <w:rsid w:val="00DD7214"/>
    <w:rsid w:val="00E32941"/>
    <w:rsid w:val="00E857C7"/>
    <w:rsid w:val="00EF42CF"/>
    <w:rsid w:val="00F34266"/>
    <w:rsid w:val="00F67F86"/>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BB25E7"/>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13</cp:revision>
  <cp:lastPrinted>2022-07-08T14:10:00Z</cp:lastPrinted>
  <dcterms:created xsi:type="dcterms:W3CDTF">2024-03-04T14:13:00Z</dcterms:created>
  <dcterms:modified xsi:type="dcterms:W3CDTF">2025-12-30T16:29:00Z</dcterms:modified>
</cp:coreProperties>
</file>