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24"/>
          <w:szCs w:val="32"/>
        </w:rPr>
      </w:pPr>
      <w:r>
        <w:rPr>
          <w:rFonts w:hint="default" w:ascii="Times New Roman" w:hAnsi="Times New Roman" w:cs="Times New Roman"/>
          <w:b/>
          <w:bCs/>
          <w:sz w:val="24"/>
          <w:szCs w:val="32"/>
        </w:rPr>
        <w:t>2025 China-Czech Business Summit to be held in Brno on 6th Oct</w:t>
      </w:r>
    </w:p>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rPr>
        <w:t>The 202</w:t>
      </w:r>
      <w:r>
        <w:rPr>
          <w:rFonts w:hint="eastAsia" w:ascii="Times New Roman" w:hAnsi="Times New Roman" w:cs="Times New Roman"/>
          <w:lang w:val="en-US" w:eastAsia="zh-CN"/>
        </w:rPr>
        <w:t>5</w:t>
      </w:r>
      <w:r>
        <w:rPr>
          <w:rFonts w:hint="default" w:ascii="Times New Roman" w:hAnsi="Times New Roman" w:cs="Times New Roman"/>
        </w:rPr>
        <w:t xml:space="preserve"> China-Czech Business Summit is going to be held at Kongresák Space, Brno on </w:t>
      </w:r>
      <w:r>
        <w:rPr>
          <w:rFonts w:hint="eastAsia" w:ascii="Times New Roman" w:hAnsi="Times New Roman" w:cs="Times New Roman"/>
          <w:lang w:val="en-US" w:eastAsia="zh-CN"/>
        </w:rPr>
        <w:t>6</w:t>
      </w:r>
      <w:r>
        <w:rPr>
          <w:rFonts w:hint="default" w:ascii="Times New Roman" w:hAnsi="Times New Roman" w:cs="Times New Roman"/>
        </w:rPr>
        <w:t>th October, on the eve of the 6</w:t>
      </w:r>
      <w:r>
        <w:rPr>
          <w:rFonts w:hint="eastAsia" w:ascii="Times New Roman" w:hAnsi="Times New Roman" w:cs="Times New Roman"/>
          <w:lang w:val="en-US" w:eastAsia="zh-CN"/>
        </w:rPr>
        <w:t>6</w:t>
      </w:r>
      <w:r>
        <w:rPr>
          <w:rFonts w:hint="default" w:ascii="Times New Roman" w:hAnsi="Times New Roman" w:cs="Times New Roman"/>
        </w:rPr>
        <w:t>th MSV International Industrial Fair, to help business executives from Czech and CEECs to explore trade and investment opportunities in machinery industries with Chinese counterparts.</w:t>
      </w:r>
    </w:p>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rPr>
        <w:t xml:space="preserve">A delegation of over </w:t>
      </w:r>
      <w:r>
        <w:rPr>
          <w:rFonts w:hint="eastAsia" w:ascii="Times New Roman" w:hAnsi="Times New Roman" w:cs="Times New Roman"/>
          <w:lang w:val="en-US" w:eastAsia="zh-CN"/>
        </w:rPr>
        <w:t>6</w:t>
      </w:r>
      <w:r>
        <w:rPr>
          <w:rFonts w:hint="default" w:ascii="Times New Roman" w:hAnsi="Times New Roman" w:cs="Times New Roman"/>
        </w:rPr>
        <w:t xml:space="preserve">0 Chinese exhibitors, representing the largest overseas delegation to MSV and a wide range of machinery segments, such as metal-working and forming machines &amp; tools, materials and components for mechanical engineering, plastics, rubber and composites, hydraulic and pneumatic drives, power engineering, foundry, welding, quadruped robots,etc., will join the summit. Members of the delegation are not only interested in expanding markets and </w:t>
      </w:r>
      <w:r>
        <w:rPr>
          <w:rFonts w:hint="eastAsia" w:ascii="Times New Roman" w:hAnsi="Times New Roman" w:cs="Times New Roman"/>
          <w:lang w:val="en-US" w:eastAsia="zh-CN"/>
        </w:rPr>
        <w:t>finding</w:t>
      </w:r>
      <w:r>
        <w:rPr>
          <w:rFonts w:hint="default" w:ascii="Times New Roman" w:hAnsi="Times New Roman" w:cs="Times New Roman"/>
        </w:rPr>
        <w:t xml:space="preserve"> distribution </w:t>
      </w:r>
      <w:r>
        <w:rPr>
          <w:rFonts w:hint="eastAsia" w:ascii="Times New Roman" w:hAnsi="Times New Roman" w:cs="Times New Roman"/>
          <w:lang w:val="en-US" w:eastAsia="zh-CN"/>
        </w:rPr>
        <w:t>partners</w:t>
      </w:r>
      <w:r>
        <w:rPr>
          <w:rFonts w:hint="default" w:ascii="Times New Roman" w:hAnsi="Times New Roman" w:cs="Times New Roman"/>
        </w:rPr>
        <w:t>, but also looking for sourcing and investment opportunities.</w:t>
      </w:r>
    </w:p>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rPr>
        <w:t xml:space="preserve">Programs of the summit include </w:t>
      </w:r>
      <w:r>
        <w:rPr>
          <w:rFonts w:hint="eastAsia" w:ascii="Times New Roman" w:hAnsi="Times New Roman" w:cs="Times New Roman"/>
          <w:lang w:val="en-US" w:eastAsia="zh-CN"/>
        </w:rPr>
        <w:t>opening</w:t>
      </w:r>
      <w:r>
        <w:rPr>
          <w:rFonts w:hint="default" w:ascii="Times New Roman" w:hAnsi="Times New Roman" w:cs="Times New Roman"/>
        </w:rPr>
        <w:t xml:space="preserve"> remarks by government and industry leaders, panel discussions on </w:t>
      </w:r>
      <w:r>
        <w:rPr>
          <w:rFonts w:hint="eastAsia" w:ascii="Times New Roman" w:hAnsi="Times New Roman" w:cs="Times New Roman"/>
          <w:lang w:val="en-US" w:eastAsia="zh-CN"/>
        </w:rPr>
        <w:t>n</w:t>
      </w:r>
      <w:r>
        <w:rPr>
          <w:rFonts w:hint="default" w:ascii="Times New Roman" w:hAnsi="Times New Roman" w:cs="Times New Roman"/>
        </w:rPr>
        <w:t xml:space="preserve">ew </w:t>
      </w:r>
      <w:r>
        <w:rPr>
          <w:rFonts w:hint="eastAsia" w:ascii="Times New Roman" w:hAnsi="Times New Roman" w:cs="Times New Roman"/>
          <w:lang w:val="en-US" w:eastAsia="zh-CN"/>
        </w:rPr>
        <w:t>d</w:t>
      </w:r>
      <w:r>
        <w:rPr>
          <w:rFonts w:hint="default" w:ascii="Times New Roman" w:hAnsi="Times New Roman" w:cs="Times New Roman"/>
        </w:rPr>
        <w:t>rivers of China-</w:t>
      </w:r>
      <w:r>
        <w:rPr>
          <w:rFonts w:hint="eastAsia" w:ascii="Times New Roman" w:hAnsi="Times New Roman" w:cs="Times New Roman"/>
          <w:lang w:val="en-US" w:eastAsia="zh-CN"/>
        </w:rPr>
        <w:t>Czech</w:t>
      </w:r>
      <w:r>
        <w:rPr>
          <w:rFonts w:hint="default" w:ascii="Times New Roman" w:hAnsi="Times New Roman" w:cs="Times New Roman"/>
        </w:rPr>
        <w:t xml:space="preserve"> </w:t>
      </w:r>
      <w:r>
        <w:rPr>
          <w:rFonts w:hint="eastAsia" w:ascii="Times New Roman" w:hAnsi="Times New Roman" w:cs="Times New Roman"/>
          <w:lang w:val="en-US" w:eastAsia="zh-CN"/>
        </w:rPr>
        <w:t>c</w:t>
      </w:r>
      <w:r>
        <w:rPr>
          <w:rFonts w:hint="default" w:ascii="Times New Roman" w:hAnsi="Times New Roman" w:cs="Times New Roman"/>
        </w:rPr>
        <w:t xml:space="preserve">ooperation and </w:t>
      </w:r>
      <w:r>
        <w:rPr>
          <w:rFonts w:hint="eastAsia" w:ascii="Times New Roman" w:hAnsi="Times New Roman" w:cs="Times New Roman"/>
          <w:lang w:val="en-US" w:eastAsia="zh-CN"/>
        </w:rPr>
        <w:t>o</w:t>
      </w:r>
      <w:r>
        <w:rPr>
          <w:rFonts w:hint="default" w:ascii="Times New Roman" w:hAnsi="Times New Roman" w:cs="Times New Roman"/>
        </w:rPr>
        <w:t xml:space="preserve">pportunities for </w:t>
      </w:r>
      <w:r>
        <w:rPr>
          <w:rFonts w:hint="eastAsia" w:ascii="Times New Roman" w:hAnsi="Times New Roman" w:cs="Times New Roman"/>
          <w:lang w:val="en-US" w:eastAsia="zh-CN"/>
        </w:rPr>
        <w:t>industrial</w:t>
      </w:r>
      <w:r>
        <w:rPr>
          <w:rFonts w:hint="default" w:ascii="Times New Roman" w:hAnsi="Times New Roman" w:cs="Times New Roman"/>
        </w:rPr>
        <w:t xml:space="preserve"> </w:t>
      </w:r>
      <w:r>
        <w:rPr>
          <w:rFonts w:hint="eastAsia" w:ascii="Times New Roman" w:hAnsi="Times New Roman" w:cs="Times New Roman"/>
          <w:lang w:val="en-US" w:eastAsia="zh-CN"/>
        </w:rPr>
        <w:t>c</w:t>
      </w:r>
      <w:r>
        <w:rPr>
          <w:rFonts w:hint="default" w:ascii="Times New Roman" w:hAnsi="Times New Roman" w:cs="Times New Roman"/>
        </w:rPr>
        <w:t xml:space="preserve">ooperation in the </w:t>
      </w:r>
      <w:r>
        <w:rPr>
          <w:rFonts w:hint="eastAsia" w:ascii="Times New Roman" w:hAnsi="Times New Roman" w:cs="Times New Roman"/>
          <w:lang w:val="en-US" w:eastAsia="zh-CN"/>
        </w:rPr>
        <w:t>time of green transition, as well as corporate roadshow by leading enterprises and o</w:t>
      </w:r>
      <w:r>
        <w:rPr>
          <w:rFonts w:hint="default" w:ascii="Times New Roman" w:hAnsi="Times New Roman" w:cs="Times New Roman"/>
        </w:rPr>
        <w:t xml:space="preserve">ne-on-one business </w:t>
      </w:r>
      <w:r>
        <w:rPr>
          <w:rFonts w:hint="eastAsia" w:ascii="Times New Roman" w:hAnsi="Times New Roman" w:cs="Times New Roman"/>
          <w:lang w:val="en-US" w:eastAsia="zh-CN"/>
        </w:rPr>
        <w:t>matchmaking</w:t>
      </w:r>
      <w:r>
        <w:rPr>
          <w:rFonts w:hint="default" w:ascii="Times New Roman" w:hAnsi="Times New Roman" w:cs="Times New Roman"/>
        </w:rPr>
        <w:t>.</w:t>
      </w:r>
    </w:p>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rPr>
        <w:t>The summit will be hosted by the Chinese Embassy in the Czech Republic and the Ministry of Industry and Trade of the Czech Republic, and co-organized by CzechTrade, Trade Development Bureau of Ministry of Commerce of P. R. China, Confederation of Industry of the Czech Republic, Engineering Technology Association, Regional Chamber of Commerce for South Moravia, Brno Regional Chamber of Commerce, Association of Chinese-invested Enterprises in the Czech Republic, CCPIT Machinery Sub-Council, CMEC International Exhibition Co. Ltd., Zhejiang Broad International Convention &amp; Exhibition Co. Ltd.</w:t>
      </w:r>
    </w:p>
    <w:p>
      <w:pPr>
        <w:rPr>
          <w:rFonts w:hint="default" w:ascii="Times New Roman" w:hAnsi="Times New Roman" w:cs="Times New Roman"/>
        </w:rPr>
      </w:pPr>
    </w:p>
    <w:p>
      <w:pPr>
        <w:rPr>
          <w:rFonts w:hint="eastAsia" w:ascii="Times New Roman" w:hAnsi="Times New Roman" w:cs="Times New Roman"/>
          <w:lang w:val="en-US" w:eastAsia="zh-CN"/>
        </w:rPr>
      </w:pPr>
      <w:r>
        <w:rPr>
          <w:rFonts w:hint="default" w:ascii="Times New Roman" w:hAnsi="Times New Roman" w:cs="Times New Roman"/>
        </w:rPr>
        <w:t xml:space="preserve">For more information about the summit </w:t>
      </w:r>
      <w:r>
        <w:rPr>
          <w:rFonts w:hint="eastAsia" w:ascii="Times New Roman" w:hAnsi="Times New Roman" w:cs="Times New Roman"/>
          <w:lang w:val="en-US" w:eastAsia="zh-CN"/>
        </w:rPr>
        <w:t>or</w:t>
      </w:r>
      <w:r>
        <w:rPr>
          <w:rFonts w:hint="default" w:ascii="Times New Roman" w:hAnsi="Times New Roman" w:cs="Times New Roman"/>
        </w:rPr>
        <w:t xml:space="preserve"> the Chinese business delegation, please </w:t>
      </w:r>
      <w:r>
        <w:rPr>
          <w:rFonts w:hint="eastAsia" w:ascii="Times New Roman" w:hAnsi="Times New Roman" w:cs="Times New Roman"/>
          <w:lang w:val="en-US" w:eastAsia="zh-CN"/>
        </w:rPr>
        <w:t>see</w:t>
      </w:r>
      <w:r>
        <w:rPr>
          <w:rFonts w:hint="default" w:ascii="Times New Roman" w:hAnsi="Times New Roman" w:cs="Times New Roman"/>
        </w:rPr>
        <w:t> the attachments. To register, please send the Registration Form</w:t>
      </w:r>
      <w:r>
        <w:rPr>
          <w:rFonts w:hint="eastAsia" w:ascii="Times New Roman" w:hAnsi="Times New Roman" w:cs="Times New Roman"/>
          <w:lang w:val="en-US" w:eastAsia="zh-CN"/>
        </w:rPr>
        <w:t xml:space="preserve"> </w:t>
      </w:r>
      <w:r>
        <w:rPr>
          <w:rFonts w:hint="default" w:ascii="Times New Roman" w:hAnsi="Times New Roman" w:cs="Times New Roman"/>
        </w:rPr>
        <w:t>(Attachment 3) to</w:t>
      </w:r>
      <w:r>
        <w:rPr>
          <w:rFonts w:hint="eastAsia" w:ascii="Times New Roman" w:hAnsi="Times New Roman" w:cs="Times New Roman"/>
          <w:lang w:val="en-US" w:eastAsia="zh-C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"mailto: cz@mofcom.gov.cn" </w:instrText>
      </w:r>
      <w:r>
        <w:rPr>
          <w:rFonts w:hint="default" w:ascii="Times New Roman" w:hAnsi="Times New Roman" w:cs="Times New Roman"/>
        </w:rPr>
        <w:fldChar w:fldCharType="separate"/>
      </w:r>
      <w:r>
        <w:rPr>
          <w:rStyle w:val="4"/>
          <w:rFonts w:hint="default" w:ascii="Times New Roman" w:hAnsi="Times New Roman" w:cs="Times New Roman"/>
        </w:rPr>
        <w:t>cz@mofcom.gov.cn</w:t>
      </w:r>
      <w:r>
        <w:rPr>
          <w:rFonts w:hint="default" w:ascii="Times New Roman" w:hAnsi="Times New Roman" w:cs="Times New Roman"/>
        </w:rPr>
        <w:fldChar w:fldCharType="end"/>
      </w:r>
      <w:r>
        <w:rPr>
          <w:rFonts w:hint="eastAsia" w:ascii="Times New Roman" w:hAnsi="Times New Roman" w:cs="Times New Roman"/>
          <w:lang w:val="en-US" w:eastAsia="zh-CN"/>
        </w:rPr>
        <w:t xml:space="preserve"> </w:t>
      </w:r>
      <w:r>
        <w:rPr>
          <w:rFonts w:hint="default" w:ascii="Times New Roman" w:hAnsi="Times New Roman" w:cs="Times New Roman"/>
        </w:rPr>
        <w:t xml:space="preserve">by </w:t>
      </w:r>
      <w:r>
        <w:rPr>
          <w:rFonts w:hint="eastAsia" w:ascii="Times New Roman" w:hAnsi="Times New Roman" w:cs="Times New Roman"/>
          <w:lang w:val="en-US" w:eastAsia="zh-CN"/>
        </w:rPr>
        <w:t>26</w:t>
      </w:r>
      <w:r>
        <w:rPr>
          <w:rFonts w:hint="default" w:ascii="Times New Roman" w:hAnsi="Times New Roman" w:cs="Times New Roman"/>
        </w:rPr>
        <w:t xml:space="preserve">th of </w:t>
      </w:r>
      <w:r>
        <w:rPr>
          <w:rFonts w:hint="eastAsia" w:ascii="Times New Roman" w:hAnsi="Times New Roman" w:cs="Times New Roman"/>
          <w:lang w:val="en-US" w:eastAsia="zh-CN"/>
        </w:rPr>
        <w:t>September</w:t>
      </w:r>
      <w:r>
        <w:rPr>
          <w:rFonts w:hint="default" w:ascii="Times New Roman" w:hAnsi="Times New Roman" w:cs="Times New Roman"/>
        </w:rPr>
        <w:t>, 202</w:t>
      </w:r>
      <w:r>
        <w:rPr>
          <w:rFonts w:hint="eastAsia" w:ascii="Times New Roman" w:hAnsi="Times New Roman" w:cs="Times New Roman"/>
          <w:lang w:val="en-US" w:eastAsia="zh-CN"/>
        </w:rPr>
        <w:t>5.</w:t>
      </w:r>
    </w:p>
    <w:p>
      <w:pPr>
        <w:rPr>
          <w:rFonts w:hint="eastAsia" w:ascii="Times New Roman" w:hAnsi="Times New Roman" w:cs="Times New Roman"/>
          <w:lang w:val="en-US" w:eastAsia="zh-CN"/>
        </w:rPr>
      </w:pPr>
    </w:p>
    <w:p>
      <w:pPr>
        <w:rPr>
          <w:rFonts w:hint="default" w:ascii="Times New Roman" w:hAnsi="Times New Roman" w:cs="Times New Roman"/>
          <w:lang w:val="en-US" w:eastAsia="zh-CN"/>
        </w:rPr>
      </w:pPr>
      <w:r>
        <w:rPr>
          <w:rFonts w:hint="default" w:ascii="Times New Roman" w:hAnsi="Times New Roman" w:cs="Times New Roman"/>
          <w:lang w:val="en-US" w:eastAsia="zh-CN"/>
        </w:rPr>
        <w:t>Attachment：</w:t>
      </w:r>
    </w:p>
    <w:p>
      <w:pPr>
        <w:rPr>
          <w:rFonts w:hint="default" w:ascii="Times New Roman" w:hAnsi="Times New Roman" w:cs="Times New Roman"/>
          <w:lang w:val="en-US" w:eastAsia="zh-CN"/>
        </w:rPr>
      </w:pPr>
      <w:r>
        <w:rPr>
          <w:rFonts w:hint="default" w:ascii="Times New Roman" w:hAnsi="Times New Roman" w:cs="Times New Roman"/>
          <w:lang w:val="en-US" w:eastAsia="zh-CN"/>
        </w:rPr>
        <w:t>1. Invitation Letter of</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2025 China-Czech Business Summit;</w:t>
      </w:r>
    </w:p>
    <w:p>
      <w:pPr>
        <w:rPr>
          <w:rFonts w:hint="default" w:ascii="Times New Roman" w:hAnsi="Times New Roman" w:cs="Times New Roman"/>
          <w:lang w:val="en-US" w:eastAsia="zh-CN"/>
        </w:rPr>
      </w:pPr>
      <w:r>
        <w:rPr>
          <w:rFonts w:hint="default" w:ascii="Times New Roman" w:hAnsi="Times New Roman" w:cs="Times New Roman"/>
          <w:lang w:val="en-US" w:eastAsia="zh-CN"/>
        </w:rPr>
        <w:t>2. List of Chinese Companies;</w:t>
      </w:r>
    </w:p>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3. </w:t>
      </w:r>
      <w:r>
        <w:rPr>
          <w:rFonts w:hint="eastAsia" w:ascii="Times New Roman" w:hAnsi="Times New Roman" w:cs="Times New Roman"/>
          <w:lang w:val="en-US" w:eastAsia="zh-CN"/>
        </w:rPr>
        <w:t>Registration</w:t>
      </w:r>
      <w:r>
        <w:rPr>
          <w:rFonts w:hint="default" w:ascii="Times New Roman" w:hAnsi="Times New Roman" w:cs="Times New Roman"/>
          <w:lang w:val="en-US" w:eastAsia="zh-CN"/>
        </w:rPr>
        <w:t xml:space="preserve"> Form of 2025 China-Czech Business Summit</w:t>
      </w:r>
      <w:bookmarkStart w:id="0" w:name="_GoBack"/>
      <w:bookmarkEnd w:id="0"/>
      <w:r>
        <w:rPr>
          <w:rFonts w:hint="default" w:ascii="Times New Roman" w:hAnsi="Times New Roman" w:cs="Times New Roman"/>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16300"/>
    <w:rsid w:val="02B529BD"/>
    <w:rsid w:val="17584D65"/>
    <w:rsid w:val="18324410"/>
    <w:rsid w:val="1BF064E1"/>
    <w:rsid w:val="237C3219"/>
    <w:rsid w:val="23BC413F"/>
    <w:rsid w:val="24E77343"/>
    <w:rsid w:val="2703080D"/>
    <w:rsid w:val="30BC1A1D"/>
    <w:rsid w:val="31064A12"/>
    <w:rsid w:val="324A7F3D"/>
    <w:rsid w:val="34434E89"/>
    <w:rsid w:val="3566501C"/>
    <w:rsid w:val="39F823B5"/>
    <w:rsid w:val="3DD42388"/>
    <w:rsid w:val="3F76454D"/>
    <w:rsid w:val="410B19B8"/>
    <w:rsid w:val="481778BD"/>
    <w:rsid w:val="4D501AEC"/>
    <w:rsid w:val="4E64544D"/>
    <w:rsid w:val="4FFE4F52"/>
    <w:rsid w:val="5D1A6223"/>
    <w:rsid w:val="61575466"/>
    <w:rsid w:val="6A6A7660"/>
    <w:rsid w:val="6DD91411"/>
    <w:rsid w:val="7AAC21B1"/>
    <w:rsid w:val="7E107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2025-08-27T14:46:00Z</dcterms:created>
  <dc:creator>zhuwaidiannao</dc:creator>
  <cp:lastModifiedBy>zhuwaidiannao</cp:lastModifiedBy>
  <cp:lastPrinted>2025-08-27T15:15:00Z</cp:lastPrinted>
  <dcterms:modified xsi:type="dcterms:W3CDTF">2025-09-11T08:16:08Z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